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416" w:rsidRPr="004F3035" w:rsidRDefault="00161097" w:rsidP="00BD4416">
      <w:pPr>
        <w:tabs>
          <w:tab w:val="right" w:pos="2268"/>
          <w:tab w:val="right" w:pos="4678"/>
        </w:tabs>
        <w:jc w:val="right"/>
        <w:rPr>
          <w:noProof/>
          <w:sz w:val="20"/>
          <w:lang w:val="en-US"/>
        </w:rPr>
      </w:pPr>
      <w:r>
        <w:rPr>
          <w:noProof/>
          <w:sz w:val="16"/>
          <w:szCs w:val="16"/>
          <w:lang w:val="en-US"/>
        </w:rPr>
        <w:tab/>
      </w:r>
      <w:r>
        <w:rPr>
          <w:noProof/>
          <w:sz w:val="20"/>
          <w:lang w:val="en-US"/>
        </w:rPr>
        <w:tab/>
      </w:r>
      <w:r w:rsidR="00C15484" w:rsidRPr="004F3035">
        <w:rPr>
          <w:noProof/>
          <w:sz w:val="20"/>
          <w:lang w:val="en-US"/>
        </w:rPr>
        <w:t>Andreas Breyer</w:t>
      </w:r>
      <w:r w:rsidR="00C15484" w:rsidRPr="004F3035">
        <w:rPr>
          <w:noProof/>
          <w:sz w:val="20"/>
          <w:lang w:val="en-US"/>
        </w:rPr>
        <w:br/>
        <w:t xml:space="preserve"> </w:t>
      </w:r>
      <w:r w:rsidR="00C15484" w:rsidRPr="004F3035">
        <w:rPr>
          <w:noProof/>
          <w:sz w:val="20"/>
          <w:lang w:val="en-US"/>
        </w:rPr>
        <w:tab/>
      </w:r>
      <w:r w:rsidR="00C15484" w:rsidRPr="004F3035">
        <w:rPr>
          <w:noProof/>
          <w:sz w:val="20"/>
          <w:lang w:val="en-US"/>
        </w:rPr>
        <w:tab/>
      </w:r>
      <w:r w:rsidR="00E93BD8" w:rsidRPr="004F3035">
        <w:rPr>
          <w:noProof/>
          <w:sz w:val="20"/>
          <w:lang w:val="en-US"/>
        </w:rPr>
        <w:t>Manager Media Relations</w:t>
      </w:r>
      <w:r w:rsidR="00BD4416" w:rsidRPr="004F3035">
        <w:rPr>
          <w:noProof/>
          <w:sz w:val="20"/>
          <w:lang w:val="en-US"/>
        </w:rPr>
        <w:t xml:space="preserve"> </w:t>
      </w:r>
    </w:p>
    <w:p w:rsidR="00CA67FA" w:rsidRPr="00155476" w:rsidRDefault="000777AE" w:rsidP="00BD4416">
      <w:pPr>
        <w:tabs>
          <w:tab w:val="right" w:pos="2268"/>
          <w:tab w:val="right" w:pos="4678"/>
        </w:tabs>
        <w:jc w:val="right"/>
        <w:rPr>
          <w:noProof/>
          <w:sz w:val="20"/>
          <w:lang w:val="en-US"/>
        </w:rPr>
      </w:pPr>
      <w:r w:rsidRPr="00F646B2">
        <w:rPr>
          <w:noProof/>
          <w:sz w:val="20"/>
          <w:lang w:val="en-US"/>
        </w:rPr>
        <w:br/>
      </w:r>
      <w:r w:rsidR="00161097" w:rsidRPr="00F646B2">
        <w:rPr>
          <w:noProof/>
          <w:sz w:val="20"/>
          <w:lang w:val="en-US"/>
        </w:rPr>
        <w:br/>
      </w:r>
      <w:r w:rsidR="00B17439" w:rsidRPr="00F646B2">
        <w:rPr>
          <w:noProof/>
          <w:sz w:val="16"/>
          <w:szCs w:val="16"/>
          <w:lang w:val="en-US"/>
        </w:rPr>
        <w:t xml:space="preserve"> </w:t>
      </w:r>
      <w:r w:rsidR="00B17439" w:rsidRPr="00F646B2">
        <w:rPr>
          <w:noProof/>
          <w:sz w:val="16"/>
          <w:szCs w:val="16"/>
          <w:lang w:val="en-US"/>
        </w:rPr>
        <w:tab/>
      </w:r>
      <w:r w:rsidR="00161097" w:rsidRPr="00F646B2">
        <w:rPr>
          <w:noProof/>
          <w:sz w:val="20"/>
          <w:lang w:val="en-US"/>
        </w:rPr>
        <w:br/>
      </w:r>
      <w:r w:rsidR="00B17439" w:rsidRPr="00F646B2">
        <w:rPr>
          <w:noProof/>
          <w:sz w:val="16"/>
          <w:szCs w:val="16"/>
          <w:lang w:val="en-US"/>
        </w:rPr>
        <w:t xml:space="preserve"> </w:t>
      </w:r>
      <w:r w:rsidR="00B17439" w:rsidRPr="00F646B2">
        <w:rPr>
          <w:noProof/>
          <w:sz w:val="16"/>
          <w:szCs w:val="16"/>
          <w:lang w:val="en-US"/>
        </w:rPr>
        <w:tab/>
      </w:r>
      <w:r w:rsidRPr="00F646B2">
        <w:rPr>
          <w:noProof/>
          <w:sz w:val="16"/>
          <w:szCs w:val="16"/>
          <w:lang w:val="en-US"/>
        </w:rPr>
        <w:t>Mobil</w:t>
      </w:r>
      <w:r w:rsidR="00FD358F" w:rsidRPr="00F646B2">
        <w:rPr>
          <w:noProof/>
          <w:sz w:val="16"/>
          <w:szCs w:val="16"/>
          <w:lang w:val="en-US"/>
        </w:rPr>
        <w:t xml:space="preserve">  </w:t>
      </w:r>
      <w:r w:rsidR="00161097" w:rsidRPr="00F646B2">
        <w:rPr>
          <w:noProof/>
          <w:sz w:val="20"/>
          <w:lang w:val="en-US"/>
        </w:rPr>
        <w:tab/>
        <w:t>+</w:t>
      </w:r>
      <w:r w:rsidRPr="00F646B2">
        <w:rPr>
          <w:noProof/>
          <w:sz w:val="20"/>
          <w:lang w:val="en-US"/>
        </w:rPr>
        <w:t>49 1</w:t>
      </w:r>
      <w:r w:rsidR="00C15484" w:rsidRPr="00F646B2">
        <w:rPr>
          <w:noProof/>
          <w:sz w:val="20"/>
          <w:lang w:val="en-US"/>
        </w:rPr>
        <w:t>51</w:t>
      </w:r>
      <w:r w:rsidRPr="00F646B2">
        <w:rPr>
          <w:noProof/>
          <w:sz w:val="20"/>
          <w:lang w:val="en-US"/>
        </w:rPr>
        <w:t xml:space="preserve"> </w:t>
      </w:r>
      <w:r w:rsidR="00C15484" w:rsidRPr="00F646B2">
        <w:rPr>
          <w:noProof/>
          <w:sz w:val="20"/>
          <w:lang w:val="en-US"/>
        </w:rPr>
        <w:t>1242 8585</w:t>
      </w:r>
      <w:r w:rsidR="00161097" w:rsidRPr="00F646B2">
        <w:rPr>
          <w:noProof/>
          <w:sz w:val="20"/>
          <w:lang w:val="en-US"/>
        </w:rPr>
        <w:br/>
      </w:r>
      <w:r w:rsidR="00B17439" w:rsidRPr="00F646B2">
        <w:rPr>
          <w:noProof/>
          <w:sz w:val="16"/>
          <w:szCs w:val="16"/>
          <w:lang w:val="en-US"/>
        </w:rPr>
        <w:t xml:space="preserve"> </w:t>
      </w:r>
      <w:bookmarkStart w:id="0" w:name="_GoBack"/>
      <w:bookmarkEnd w:id="0"/>
      <w:r w:rsidR="00B17439" w:rsidRPr="00F646B2">
        <w:rPr>
          <w:noProof/>
          <w:sz w:val="16"/>
          <w:szCs w:val="16"/>
          <w:lang w:val="en-US"/>
        </w:rPr>
        <w:tab/>
      </w:r>
      <w:r w:rsidR="00161097" w:rsidRPr="00F646B2">
        <w:rPr>
          <w:noProof/>
          <w:sz w:val="16"/>
          <w:szCs w:val="16"/>
          <w:lang w:val="en-US"/>
        </w:rPr>
        <w:t>E-Mail</w:t>
      </w:r>
      <w:r w:rsidR="00161097" w:rsidRPr="00F646B2">
        <w:rPr>
          <w:noProof/>
          <w:sz w:val="20"/>
          <w:lang w:val="en-US"/>
        </w:rPr>
        <w:tab/>
      </w:r>
      <w:hyperlink r:id="rId9" w:history="1">
        <w:r w:rsidR="00C15484" w:rsidRPr="00F646B2">
          <w:rPr>
            <w:rStyle w:val="Hyperlink"/>
            <w:noProof/>
            <w:sz w:val="20"/>
            <w:lang w:val="en-US"/>
          </w:rPr>
          <w:t>press@emva.org</w:t>
        </w:r>
      </w:hyperlink>
      <w:r w:rsidR="00161097" w:rsidRPr="00F646B2">
        <w:rPr>
          <w:noProof/>
          <w:sz w:val="20"/>
          <w:lang w:val="en-US"/>
        </w:rPr>
        <w:br/>
      </w:r>
      <w:r w:rsidRPr="00F646B2">
        <w:rPr>
          <w:noProof/>
          <w:sz w:val="20"/>
          <w:lang w:val="en-US"/>
        </w:rPr>
        <w:br/>
      </w:r>
      <w:r w:rsidRPr="00F646B2">
        <w:rPr>
          <w:noProof/>
          <w:sz w:val="20"/>
          <w:lang w:val="en-US"/>
        </w:rPr>
        <w:br/>
      </w:r>
      <w:r w:rsidRPr="00F646B2">
        <w:rPr>
          <w:noProof/>
          <w:sz w:val="20"/>
          <w:lang w:val="en-US"/>
        </w:rPr>
        <w:br/>
      </w:r>
      <w:r w:rsidR="00161097" w:rsidRPr="00F646B2">
        <w:rPr>
          <w:noProof/>
          <w:sz w:val="20"/>
          <w:lang w:val="en-US"/>
        </w:rPr>
        <w:br/>
      </w:r>
      <w:r w:rsidR="00B17439" w:rsidRPr="00F646B2">
        <w:rPr>
          <w:noProof/>
          <w:sz w:val="16"/>
          <w:szCs w:val="16"/>
          <w:lang w:val="en-US"/>
        </w:rPr>
        <w:t xml:space="preserve"> </w:t>
      </w:r>
      <w:r w:rsidR="00B17439" w:rsidRPr="00F646B2">
        <w:rPr>
          <w:noProof/>
          <w:sz w:val="16"/>
          <w:szCs w:val="16"/>
          <w:lang w:val="en-US"/>
        </w:rPr>
        <w:tab/>
      </w:r>
      <w:r w:rsidR="00161097" w:rsidRPr="00F646B2">
        <w:rPr>
          <w:noProof/>
          <w:sz w:val="20"/>
          <w:lang w:val="en-US"/>
        </w:rPr>
        <w:tab/>
      </w:r>
      <w:r w:rsidR="00F646B2" w:rsidRPr="00F646B2">
        <w:rPr>
          <w:noProof/>
          <w:sz w:val="20"/>
          <w:lang w:val="en-US"/>
        </w:rPr>
        <w:t>12</w:t>
      </w:r>
      <w:r w:rsidR="00727552" w:rsidRPr="00F646B2">
        <w:rPr>
          <w:noProof/>
          <w:sz w:val="20"/>
          <w:lang w:val="en-US"/>
        </w:rPr>
        <w:t>.</w:t>
      </w:r>
      <w:r w:rsidR="00CB2518" w:rsidRPr="00F646B2">
        <w:rPr>
          <w:noProof/>
          <w:sz w:val="20"/>
          <w:lang w:val="en-US"/>
        </w:rPr>
        <w:t xml:space="preserve"> </w:t>
      </w:r>
      <w:r w:rsidR="00F646B2" w:rsidRPr="00155476">
        <w:rPr>
          <w:noProof/>
          <w:sz w:val="20"/>
          <w:lang w:val="en-US"/>
        </w:rPr>
        <w:t>April</w:t>
      </w:r>
      <w:r w:rsidR="004E016D" w:rsidRPr="00155476">
        <w:rPr>
          <w:noProof/>
          <w:sz w:val="20"/>
          <w:lang w:val="en-US"/>
        </w:rPr>
        <w:t xml:space="preserve"> </w:t>
      </w:r>
      <w:r w:rsidR="00142507" w:rsidRPr="00155476">
        <w:rPr>
          <w:noProof/>
          <w:sz w:val="20"/>
          <w:lang w:val="en-US"/>
        </w:rPr>
        <w:t>201</w:t>
      </w:r>
      <w:r w:rsidR="004D358E" w:rsidRPr="00155476">
        <w:rPr>
          <w:noProof/>
          <w:sz w:val="20"/>
          <w:lang w:val="en-US"/>
        </w:rPr>
        <w:t>9</w:t>
      </w:r>
    </w:p>
    <w:p w:rsidR="005E6FBE" w:rsidRPr="007B082B" w:rsidRDefault="00BD18F3" w:rsidP="00BD18F3">
      <w:pPr>
        <w:spacing w:after="240"/>
        <w:ind w:hanging="993"/>
      </w:pPr>
      <w:r w:rsidRPr="007B082B">
        <w:rPr>
          <w:sz w:val="12"/>
          <w:szCs w:val="12"/>
        </w:rPr>
        <w:t>_</w:t>
      </w:r>
    </w:p>
    <w:p w:rsidR="005E6FBE" w:rsidRPr="007B082B" w:rsidRDefault="005E6FBE">
      <w:pPr>
        <w:sectPr w:rsidR="005E6FBE" w:rsidRPr="007B082B" w:rsidSect="005E6FBE">
          <w:headerReference w:type="first" r:id="rId10"/>
          <w:footerReference w:type="first" r:id="rId11"/>
          <w:type w:val="continuous"/>
          <w:pgSz w:w="11906" w:h="16838" w:code="9"/>
          <w:pgMar w:top="2977" w:right="707" w:bottom="1985" w:left="1418" w:header="1230" w:footer="188" w:gutter="0"/>
          <w:cols w:space="720"/>
          <w:titlePg/>
        </w:sectPr>
      </w:pPr>
    </w:p>
    <w:p w:rsidR="005C0EB8" w:rsidRPr="007B082B" w:rsidRDefault="00113CBB" w:rsidP="00C15484">
      <w:pPr>
        <w:framePr w:w="4780" w:h="2489" w:hRule="exact" w:hSpace="181" w:wrap="around" w:vAnchor="page" w:hAnchor="page" w:x="1435" w:y="2931" w:anchorLock="1"/>
        <w:rPr>
          <w:noProof/>
          <w:lang w:val="es-ES"/>
        </w:rPr>
      </w:pPr>
      <w:r w:rsidRPr="007B082B">
        <w:rPr>
          <w:noProof/>
        </w:rPr>
        <w:br/>
      </w:r>
      <w:r w:rsidR="00A4348A" w:rsidRPr="007B082B">
        <w:rPr>
          <w:b/>
          <w:sz w:val="28"/>
        </w:rPr>
        <w:t>PRESSEMITTEILUNG</w:t>
      </w:r>
      <w:r w:rsidRPr="007B082B">
        <w:rPr>
          <w:noProof/>
        </w:rPr>
        <w:br/>
      </w:r>
      <w:r w:rsidRPr="007B082B">
        <w:rPr>
          <w:noProof/>
        </w:rPr>
        <w:br/>
      </w:r>
      <w:r w:rsidR="00A4348A" w:rsidRPr="007B082B">
        <w:t>zur sofortigen Veröffentlichung</w:t>
      </w:r>
      <w:r w:rsidRPr="007B082B">
        <w:rPr>
          <w:noProof/>
        </w:rPr>
        <w:br/>
      </w:r>
      <w:r w:rsidRPr="007B082B">
        <w:rPr>
          <w:noProof/>
        </w:rPr>
        <w:br/>
      </w:r>
      <w:r w:rsidRPr="007B082B">
        <w:rPr>
          <w:noProof/>
        </w:rPr>
        <w:br/>
      </w:r>
      <w:r w:rsidR="00C15484" w:rsidRPr="007B082B">
        <w:rPr>
          <w:noProof/>
          <w:lang w:val="es-ES"/>
        </w:rPr>
        <w:br/>
      </w:r>
      <w:r w:rsidR="00C15484" w:rsidRPr="007B082B">
        <w:rPr>
          <w:noProof/>
          <w:lang w:val="es-ES"/>
        </w:rPr>
        <w:br/>
      </w:r>
      <w:r w:rsidRPr="007B082B">
        <w:rPr>
          <w:noProof/>
          <w:lang w:val="es-ES"/>
        </w:rPr>
        <w:br/>
      </w:r>
    </w:p>
    <w:p w:rsidR="00981278" w:rsidRPr="00981278" w:rsidRDefault="00981278" w:rsidP="00F646B2">
      <w:pPr>
        <w:spacing w:line="360" w:lineRule="auto"/>
        <w:rPr>
          <w:rFonts w:cs="Arial"/>
          <w:b/>
          <w:sz w:val="28"/>
          <w:szCs w:val="28"/>
          <w:lang w:bidi="ar-SA"/>
        </w:rPr>
      </w:pPr>
      <w:r w:rsidRPr="00981278">
        <w:rPr>
          <w:rFonts w:cs="Arial"/>
          <w:b/>
          <w:sz w:val="28"/>
          <w:szCs w:val="28"/>
          <w:lang w:bidi="ar-SA"/>
        </w:rPr>
        <w:lastRenderedPageBreak/>
        <w:t>Key Note Redner des European Machine Vision Forum 2019 stehen fest</w:t>
      </w:r>
    </w:p>
    <w:p w:rsidR="00F646B2" w:rsidRPr="00B732A0" w:rsidRDefault="00981278" w:rsidP="00F646B2">
      <w:pPr>
        <w:spacing w:line="360" w:lineRule="auto"/>
        <w:jc w:val="both"/>
        <w:rPr>
          <w:rFonts w:cs="Arial"/>
          <w:b/>
          <w:i/>
          <w:sz w:val="24"/>
          <w:szCs w:val="24"/>
          <w:lang w:bidi="ar-SA"/>
        </w:rPr>
      </w:pPr>
      <w:r w:rsidRPr="00981278">
        <w:rPr>
          <w:rFonts w:cs="Arial"/>
          <w:b/>
          <w:i/>
          <w:sz w:val="24"/>
          <w:szCs w:val="24"/>
          <w:lang w:bidi="ar-SA"/>
        </w:rPr>
        <w:t xml:space="preserve">Einreichungen </w:t>
      </w:r>
      <w:r w:rsidRPr="00B732A0">
        <w:rPr>
          <w:rFonts w:cs="Arial"/>
          <w:b/>
          <w:i/>
          <w:sz w:val="24"/>
          <w:szCs w:val="24"/>
          <w:lang w:bidi="ar-SA"/>
        </w:rPr>
        <w:t>für Präsentationen oder Poster bis zum 24. Mai möglich</w:t>
      </w:r>
      <w:r w:rsidR="00F646B2" w:rsidRPr="00B732A0">
        <w:rPr>
          <w:rFonts w:cs="Arial"/>
          <w:b/>
          <w:i/>
          <w:sz w:val="24"/>
          <w:szCs w:val="24"/>
          <w:lang w:bidi="ar-SA"/>
        </w:rPr>
        <w:t xml:space="preserve"> </w:t>
      </w:r>
    </w:p>
    <w:p w:rsidR="00F646B2" w:rsidRPr="00B732A0" w:rsidRDefault="00F646B2" w:rsidP="00F646B2">
      <w:pPr>
        <w:spacing w:line="360" w:lineRule="auto"/>
        <w:jc w:val="both"/>
        <w:rPr>
          <w:rFonts w:cs="Arial"/>
          <w:b/>
          <w:sz w:val="24"/>
          <w:szCs w:val="24"/>
          <w:lang w:bidi="ar-SA"/>
        </w:rPr>
      </w:pPr>
    </w:p>
    <w:p w:rsidR="00B732A0" w:rsidRPr="00B732A0" w:rsidRDefault="00F646B2" w:rsidP="00F646B2">
      <w:pPr>
        <w:spacing w:line="360" w:lineRule="auto"/>
        <w:jc w:val="both"/>
        <w:rPr>
          <w:rFonts w:cs="Arial"/>
          <w:sz w:val="24"/>
          <w:szCs w:val="24"/>
          <w:lang w:bidi="ar-SA"/>
        </w:rPr>
      </w:pPr>
      <w:r w:rsidRPr="00155476">
        <w:rPr>
          <w:rFonts w:cs="Arial"/>
          <w:sz w:val="24"/>
          <w:szCs w:val="24"/>
          <w:lang w:bidi="ar-SA"/>
        </w:rPr>
        <w:t>Barcelona/Lyon</w:t>
      </w:r>
      <w:r w:rsidRPr="00155476">
        <w:rPr>
          <w:rFonts w:cs="Arial"/>
          <w:i/>
          <w:sz w:val="24"/>
          <w:szCs w:val="24"/>
          <w:lang w:bidi="ar-SA"/>
        </w:rPr>
        <w:t>, 12 April, 2019.</w:t>
      </w:r>
      <w:r w:rsidRPr="00155476">
        <w:rPr>
          <w:rFonts w:cs="Arial"/>
          <w:sz w:val="24"/>
          <w:szCs w:val="24"/>
          <w:lang w:bidi="ar-SA"/>
        </w:rPr>
        <w:t xml:space="preserve"> </w:t>
      </w:r>
      <w:r w:rsidR="00B732A0" w:rsidRPr="00B732A0">
        <w:rPr>
          <w:rFonts w:cs="Arial"/>
          <w:sz w:val="24"/>
          <w:szCs w:val="24"/>
          <w:lang w:bidi="ar-SA"/>
        </w:rPr>
        <w:t>Das</w:t>
      </w:r>
      <w:r w:rsidRPr="00B732A0">
        <w:rPr>
          <w:rFonts w:cs="Arial"/>
          <w:sz w:val="24"/>
          <w:szCs w:val="24"/>
          <w:lang w:bidi="ar-SA"/>
        </w:rPr>
        <w:t xml:space="preserve"> European Machine Vision Forum </w:t>
      </w:r>
      <w:r w:rsidR="00B732A0" w:rsidRPr="00B732A0">
        <w:rPr>
          <w:rFonts w:cs="Arial"/>
          <w:sz w:val="24"/>
          <w:szCs w:val="24"/>
          <w:lang w:bidi="ar-SA"/>
        </w:rPr>
        <w:t xml:space="preserve">freut sich, drei Key Note Redner bekanntzugeben, die auf der diesjährigen Konferenz vom 05. – 06. September in Lyon/Frankreich sprechen werden. </w:t>
      </w:r>
    </w:p>
    <w:p w:rsidR="00F646B2" w:rsidRPr="00155476" w:rsidRDefault="00F646B2" w:rsidP="00F646B2">
      <w:pPr>
        <w:spacing w:line="360" w:lineRule="auto"/>
        <w:jc w:val="both"/>
        <w:rPr>
          <w:rFonts w:cs="Arial"/>
          <w:sz w:val="24"/>
          <w:szCs w:val="24"/>
          <w:lang w:bidi="ar-SA"/>
        </w:rPr>
      </w:pPr>
    </w:p>
    <w:p w:rsidR="00F646B2" w:rsidRPr="00155476" w:rsidRDefault="00B732A0" w:rsidP="00F646B2">
      <w:pPr>
        <w:spacing w:line="360" w:lineRule="auto"/>
        <w:jc w:val="both"/>
        <w:rPr>
          <w:rFonts w:cs="Arial"/>
          <w:sz w:val="24"/>
          <w:szCs w:val="24"/>
          <w:lang w:bidi="ar-SA"/>
        </w:rPr>
      </w:pPr>
      <w:r w:rsidRPr="00155476">
        <w:rPr>
          <w:rFonts w:cs="Arial"/>
          <w:sz w:val="24"/>
          <w:szCs w:val="24"/>
          <w:lang w:bidi="ar-SA"/>
        </w:rPr>
        <w:t xml:space="preserve">Erster Hauptredner </w:t>
      </w:r>
      <w:r w:rsidR="00C93446" w:rsidRPr="00155476">
        <w:rPr>
          <w:rFonts w:cs="Arial"/>
          <w:sz w:val="24"/>
          <w:szCs w:val="24"/>
          <w:lang w:bidi="ar-SA"/>
        </w:rPr>
        <w:t>ist</w:t>
      </w:r>
      <w:r w:rsidRPr="00155476">
        <w:rPr>
          <w:rFonts w:cs="Arial"/>
          <w:sz w:val="24"/>
          <w:szCs w:val="24"/>
          <w:lang w:bidi="ar-SA"/>
        </w:rPr>
        <w:t xml:space="preserve"> Prof. Peter Seitz, Senior </w:t>
      </w:r>
      <w:proofErr w:type="spellStart"/>
      <w:r w:rsidRPr="00155476">
        <w:rPr>
          <w:rFonts w:cs="Arial"/>
          <w:sz w:val="24"/>
          <w:szCs w:val="24"/>
          <w:lang w:bidi="ar-SA"/>
        </w:rPr>
        <w:t>Technologist</w:t>
      </w:r>
      <w:proofErr w:type="spellEnd"/>
      <w:r w:rsidRPr="00155476">
        <w:rPr>
          <w:rFonts w:cs="Arial"/>
          <w:sz w:val="24"/>
          <w:szCs w:val="24"/>
          <w:lang w:bidi="ar-SA"/>
        </w:rPr>
        <w:t xml:space="preserve"> Europe at Hamamatsu </w:t>
      </w:r>
      <w:proofErr w:type="spellStart"/>
      <w:r w:rsidRPr="00155476">
        <w:rPr>
          <w:rFonts w:cs="Arial"/>
          <w:sz w:val="24"/>
          <w:szCs w:val="24"/>
          <w:lang w:bidi="ar-SA"/>
        </w:rPr>
        <w:t>Photonics</w:t>
      </w:r>
      <w:proofErr w:type="spellEnd"/>
      <w:r w:rsidRPr="00155476">
        <w:rPr>
          <w:rFonts w:cs="Arial"/>
          <w:sz w:val="24"/>
          <w:szCs w:val="24"/>
          <w:lang w:bidi="ar-SA"/>
        </w:rPr>
        <w:t xml:space="preserve"> mit dem Vortragstitel </w:t>
      </w:r>
      <w:r w:rsidR="00F646B2" w:rsidRPr="00155476">
        <w:rPr>
          <w:rFonts w:cs="Arial"/>
          <w:sz w:val="24"/>
          <w:szCs w:val="24"/>
          <w:lang w:bidi="ar-SA"/>
        </w:rPr>
        <w:t xml:space="preserve">„The </w:t>
      </w:r>
      <w:r w:rsidR="00805A64" w:rsidRPr="00155476">
        <w:rPr>
          <w:rFonts w:cs="Arial"/>
          <w:sz w:val="24"/>
          <w:szCs w:val="24"/>
          <w:lang w:bidi="ar-SA"/>
        </w:rPr>
        <w:t xml:space="preserve">Future </w:t>
      </w:r>
      <w:proofErr w:type="spellStart"/>
      <w:r w:rsidR="00F646B2" w:rsidRPr="00155476">
        <w:rPr>
          <w:rFonts w:cs="Arial"/>
          <w:sz w:val="24"/>
          <w:szCs w:val="24"/>
          <w:lang w:bidi="ar-SA"/>
        </w:rPr>
        <w:t>of</w:t>
      </w:r>
      <w:proofErr w:type="spellEnd"/>
      <w:r w:rsidR="00F646B2" w:rsidRPr="00155476">
        <w:rPr>
          <w:rFonts w:cs="Arial"/>
          <w:sz w:val="24"/>
          <w:szCs w:val="24"/>
          <w:lang w:bidi="ar-SA"/>
        </w:rPr>
        <w:t xml:space="preserve"> </w:t>
      </w:r>
      <w:r w:rsidR="00805A64" w:rsidRPr="00155476">
        <w:rPr>
          <w:rFonts w:cs="Arial"/>
          <w:sz w:val="24"/>
          <w:szCs w:val="24"/>
          <w:lang w:bidi="ar-SA"/>
        </w:rPr>
        <w:t xml:space="preserve">Image </w:t>
      </w:r>
      <w:proofErr w:type="spellStart"/>
      <w:r w:rsidR="00805A64">
        <w:rPr>
          <w:rFonts w:cs="Arial"/>
          <w:sz w:val="24"/>
          <w:szCs w:val="24"/>
          <w:lang w:bidi="ar-SA"/>
        </w:rPr>
        <w:t>S</w:t>
      </w:r>
      <w:r w:rsidR="00805A64" w:rsidRPr="00155476">
        <w:rPr>
          <w:rFonts w:cs="Arial"/>
          <w:sz w:val="24"/>
          <w:szCs w:val="24"/>
          <w:lang w:bidi="ar-SA"/>
        </w:rPr>
        <w:t>ensing</w:t>
      </w:r>
      <w:proofErr w:type="spellEnd"/>
      <w:r w:rsidR="00805A64" w:rsidRPr="00155476">
        <w:rPr>
          <w:rFonts w:cs="Arial"/>
          <w:sz w:val="24"/>
          <w:szCs w:val="24"/>
          <w:lang w:bidi="ar-SA"/>
        </w:rPr>
        <w:t xml:space="preserve"> </w:t>
      </w:r>
      <w:r w:rsidR="00F646B2" w:rsidRPr="00155476">
        <w:rPr>
          <w:rFonts w:cs="Arial"/>
          <w:sz w:val="24"/>
          <w:szCs w:val="24"/>
          <w:lang w:bidi="ar-SA"/>
        </w:rPr>
        <w:t xml:space="preserve">- More </w:t>
      </w:r>
      <w:proofErr w:type="spellStart"/>
      <w:r w:rsidR="00805A64">
        <w:rPr>
          <w:rFonts w:cs="Arial"/>
          <w:sz w:val="24"/>
          <w:szCs w:val="24"/>
          <w:lang w:bidi="ar-SA"/>
        </w:rPr>
        <w:t>I</w:t>
      </w:r>
      <w:r w:rsidR="00805A64" w:rsidRPr="00155476">
        <w:rPr>
          <w:rFonts w:cs="Arial"/>
          <w:sz w:val="24"/>
          <w:szCs w:val="24"/>
          <w:lang w:bidi="ar-SA"/>
        </w:rPr>
        <w:t>ntelligence</w:t>
      </w:r>
      <w:proofErr w:type="spellEnd"/>
      <w:r w:rsidR="00805A64" w:rsidRPr="00155476">
        <w:rPr>
          <w:rFonts w:cs="Arial"/>
          <w:sz w:val="24"/>
          <w:szCs w:val="24"/>
          <w:lang w:bidi="ar-SA"/>
        </w:rPr>
        <w:t xml:space="preserve"> </w:t>
      </w:r>
      <w:proofErr w:type="spellStart"/>
      <w:r w:rsidR="00F646B2" w:rsidRPr="00155476">
        <w:rPr>
          <w:rFonts w:cs="Arial"/>
          <w:sz w:val="24"/>
          <w:szCs w:val="24"/>
          <w:lang w:bidi="ar-SA"/>
        </w:rPr>
        <w:t>or</w:t>
      </w:r>
      <w:proofErr w:type="spellEnd"/>
      <w:r w:rsidR="00F646B2" w:rsidRPr="00155476">
        <w:rPr>
          <w:rFonts w:cs="Arial"/>
          <w:sz w:val="24"/>
          <w:szCs w:val="24"/>
          <w:lang w:bidi="ar-SA"/>
        </w:rPr>
        <w:t xml:space="preserve"> </w:t>
      </w:r>
      <w:r w:rsidR="00805A64">
        <w:rPr>
          <w:rFonts w:cs="Arial"/>
          <w:sz w:val="24"/>
          <w:szCs w:val="24"/>
          <w:lang w:bidi="ar-SA"/>
        </w:rPr>
        <w:t>M</w:t>
      </w:r>
      <w:r w:rsidR="00805A64" w:rsidRPr="00155476">
        <w:rPr>
          <w:rFonts w:cs="Arial"/>
          <w:sz w:val="24"/>
          <w:szCs w:val="24"/>
          <w:lang w:bidi="ar-SA"/>
        </w:rPr>
        <w:t xml:space="preserve">ore </w:t>
      </w:r>
      <w:proofErr w:type="spellStart"/>
      <w:r w:rsidR="00805A64">
        <w:rPr>
          <w:rFonts w:cs="Arial"/>
          <w:sz w:val="24"/>
          <w:szCs w:val="24"/>
          <w:lang w:bidi="ar-SA"/>
        </w:rPr>
        <w:t>S</w:t>
      </w:r>
      <w:r w:rsidR="00805A64" w:rsidRPr="00155476">
        <w:rPr>
          <w:rFonts w:cs="Arial"/>
          <w:sz w:val="24"/>
          <w:szCs w:val="24"/>
          <w:lang w:bidi="ar-SA"/>
        </w:rPr>
        <w:t>ensing</w:t>
      </w:r>
      <w:proofErr w:type="spellEnd"/>
      <w:r w:rsidR="00F646B2" w:rsidRPr="00155476">
        <w:rPr>
          <w:rFonts w:cs="Arial"/>
          <w:sz w:val="24"/>
          <w:szCs w:val="24"/>
          <w:lang w:bidi="ar-SA"/>
        </w:rPr>
        <w:t xml:space="preserve">?“. </w:t>
      </w:r>
    </w:p>
    <w:p w:rsidR="00B732A0" w:rsidRPr="000E4417" w:rsidRDefault="00B732A0" w:rsidP="00F646B2">
      <w:pPr>
        <w:spacing w:line="360" w:lineRule="auto"/>
        <w:jc w:val="both"/>
        <w:rPr>
          <w:rFonts w:cs="Arial"/>
          <w:sz w:val="24"/>
          <w:szCs w:val="24"/>
          <w:lang w:bidi="ar-SA"/>
        </w:rPr>
      </w:pPr>
      <w:r w:rsidRPr="000E4417">
        <w:rPr>
          <w:rFonts w:cs="Arial"/>
          <w:sz w:val="24"/>
          <w:szCs w:val="24"/>
          <w:lang w:bidi="ar-SA"/>
        </w:rPr>
        <w:t xml:space="preserve">Am Nachmittag des ersten Konferenztages </w:t>
      </w:r>
      <w:r w:rsidR="000E4417" w:rsidRPr="000E4417">
        <w:rPr>
          <w:rFonts w:cs="Arial"/>
          <w:sz w:val="24"/>
          <w:szCs w:val="24"/>
          <w:lang w:bidi="ar-SA"/>
        </w:rPr>
        <w:t xml:space="preserve">hebt Prof. Dr. Christian Wolf, </w:t>
      </w:r>
      <w:proofErr w:type="spellStart"/>
      <w:r w:rsidR="000E4417" w:rsidRPr="000E4417">
        <w:rPr>
          <w:rFonts w:cs="Arial"/>
          <w:sz w:val="24"/>
          <w:szCs w:val="24"/>
          <w:lang w:bidi="ar-SA"/>
        </w:rPr>
        <w:t>Associate</w:t>
      </w:r>
      <w:proofErr w:type="spellEnd"/>
      <w:r w:rsidR="000E4417" w:rsidRPr="000E4417">
        <w:rPr>
          <w:rFonts w:cs="Arial"/>
          <w:sz w:val="24"/>
          <w:szCs w:val="24"/>
          <w:lang w:bidi="ar-SA"/>
        </w:rPr>
        <w:t xml:space="preserve"> Professor an der INSA, </w:t>
      </w:r>
      <w:proofErr w:type="spellStart"/>
      <w:r w:rsidR="000E4417" w:rsidRPr="000E4417">
        <w:rPr>
          <w:rFonts w:cs="Arial"/>
          <w:sz w:val="24"/>
          <w:szCs w:val="24"/>
          <w:lang w:bidi="ar-SA"/>
        </w:rPr>
        <w:t>Université</w:t>
      </w:r>
      <w:proofErr w:type="spellEnd"/>
      <w:r w:rsidR="000E4417" w:rsidRPr="000E4417">
        <w:rPr>
          <w:rFonts w:cs="Arial"/>
          <w:sz w:val="24"/>
          <w:szCs w:val="24"/>
          <w:lang w:bidi="ar-SA"/>
        </w:rPr>
        <w:t xml:space="preserve"> de Lyon und LIRIS, CNRS in seiner Rede "Learning </w:t>
      </w:r>
      <w:r w:rsidR="00F450D7">
        <w:rPr>
          <w:rFonts w:cs="Arial"/>
          <w:sz w:val="24"/>
          <w:szCs w:val="24"/>
          <w:lang w:bidi="ar-SA"/>
        </w:rPr>
        <w:t>H</w:t>
      </w:r>
      <w:r w:rsidR="00F450D7" w:rsidRPr="000E4417">
        <w:rPr>
          <w:rFonts w:cs="Arial"/>
          <w:sz w:val="24"/>
          <w:szCs w:val="24"/>
          <w:lang w:bidi="ar-SA"/>
        </w:rPr>
        <w:t>igh</w:t>
      </w:r>
      <w:r w:rsidR="000E4417" w:rsidRPr="000E4417">
        <w:rPr>
          <w:rFonts w:cs="Arial"/>
          <w:sz w:val="24"/>
          <w:szCs w:val="24"/>
          <w:lang w:bidi="ar-SA"/>
        </w:rPr>
        <w:t>-</w:t>
      </w:r>
      <w:r w:rsidR="00F450D7">
        <w:rPr>
          <w:rFonts w:cs="Arial"/>
          <w:sz w:val="24"/>
          <w:szCs w:val="24"/>
          <w:lang w:bidi="ar-SA"/>
        </w:rPr>
        <w:t>L</w:t>
      </w:r>
      <w:r w:rsidR="00F450D7" w:rsidRPr="000E4417">
        <w:rPr>
          <w:rFonts w:cs="Arial"/>
          <w:sz w:val="24"/>
          <w:szCs w:val="24"/>
          <w:lang w:bidi="ar-SA"/>
        </w:rPr>
        <w:t xml:space="preserve">evel </w:t>
      </w:r>
      <w:proofErr w:type="spellStart"/>
      <w:r w:rsidR="00F450D7">
        <w:rPr>
          <w:rFonts w:cs="Arial"/>
          <w:sz w:val="24"/>
          <w:szCs w:val="24"/>
          <w:lang w:bidi="ar-SA"/>
        </w:rPr>
        <w:t>R</w:t>
      </w:r>
      <w:r w:rsidR="00F450D7" w:rsidRPr="000E4417">
        <w:rPr>
          <w:rFonts w:cs="Arial"/>
          <w:sz w:val="24"/>
          <w:szCs w:val="24"/>
          <w:lang w:bidi="ar-SA"/>
        </w:rPr>
        <w:t>easoning</w:t>
      </w:r>
      <w:proofErr w:type="spellEnd"/>
      <w:r w:rsidR="00F450D7" w:rsidRPr="000E4417">
        <w:rPr>
          <w:rFonts w:cs="Arial"/>
          <w:sz w:val="24"/>
          <w:szCs w:val="24"/>
          <w:lang w:bidi="ar-SA"/>
        </w:rPr>
        <w:t xml:space="preserve"> </w:t>
      </w:r>
      <w:r w:rsidR="000E4417" w:rsidRPr="000E4417">
        <w:rPr>
          <w:rFonts w:cs="Arial"/>
          <w:sz w:val="24"/>
          <w:szCs w:val="24"/>
          <w:lang w:bidi="ar-SA"/>
        </w:rPr>
        <w:t xml:space="preserve">in </w:t>
      </w:r>
      <w:proofErr w:type="spellStart"/>
      <w:r w:rsidR="000E4417" w:rsidRPr="000E4417">
        <w:rPr>
          <w:rFonts w:cs="Arial"/>
          <w:sz w:val="24"/>
          <w:szCs w:val="24"/>
          <w:lang w:bidi="ar-SA"/>
        </w:rPr>
        <w:t>and</w:t>
      </w:r>
      <w:proofErr w:type="spellEnd"/>
      <w:r w:rsidR="000E4417" w:rsidRPr="000E4417">
        <w:rPr>
          <w:rFonts w:cs="Arial"/>
          <w:sz w:val="24"/>
          <w:szCs w:val="24"/>
          <w:lang w:bidi="ar-SA"/>
        </w:rPr>
        <w:t xml:space="preserve"> </w:t>
      </w:r>
      <w:proofErr w:type="spellStart"/>
      <w:r w:rsidR="000E4417" w:rsidRPr="000E4417">
        <w:rPr>
          <w:rFonts w:cs="Arial"/>
          <w:sz w:val="24"/>
          <w:szCs w:val="24"/>
          <w:lang w:bidi="ar-SA"/>
        </w:rPr>
        <w:t>from</w:t>
      </w:r>
      <w:proofErr w:type="spellEnd"/>
      <w:r w:rsidR="000E4417" w:rsidRPr="000E4417">
        <w:rPr>
          <w:rFonts w:cs="Arial"/>
          <w:sz w:val="24"/>
          <w:szCs w:val="24"/>
          <w:lang w:bidi="ar-SA"/>
        </w:rPr>
        <w:t xml:space="preserve"> </w:t>
      </w:r>
      <w:r w:rsidR="00F450D7">
        <w:rPr>
          <w:rFonts w:cs="Arial"/>
          <w:sz w:val="24"/>
          <w:szCs w:val="24"/>
          <w:lang w:bidi="ar-SA"/>
        </w:rPr>
        <w:t>I</w:t>
      </w:r>
      <w:r w:rsidR="00F450D7" w:rsidRPr="000E4417">
        <w:rPr>
          <w:rFonts w:cs="Arial"/>
          <w:sz w:val="24"/>
          <w:szCs w:val="24"/>
          <w:lang w:bidi="ar-SA"/>
        </w:rPr>
        <w:t>mages</w:t>
      </w:r>
      <w:r w:rsidR="000E4417" w:rsidRPr="000E4417">
        <w:rPr>
          <w:rFonts w:cs="Arial"/>
          <w:sz w:val="24"/>
          <w:szCs w:val="24"/>
          <w:lang w:bidi="ar-SA"/>
        </w:rPr>
        <w:t>" die logische Schlussfolgerung als Schlüsselkomponente der menschlichen Intelligenz hervor.</w:t>
      </w:r>
    </w:p>
    <w:p w:rsidR="000E4417" w:rsidRPr="000E4417" w:rsidRDefault="000E4417" w:rsidP="00F646B2">
      <w:pPr>
        <w:spacing w:line="360" w:lineRule="auto"/>
        <w:jc w:val="both"/>
        <w:rPr>
          <w:rFonts w:cs="Arial"/>
          <w:sz w:val="24"/>
          <w:szCs w:val="24"/>
          <w:lang w:bidi="ar-SA"/>
        </w:rPr>
      </w:pPr>
      <w:r w:rsidRPr="000E4417">
        <w:rPr>
          <w:rFonts w:cs="Arial"/>
          <w:sz w:val="24"/>
          <w:szCs w:val="24"/>
          <w:lang w:bidi="ar-SA"/>
        </w:rPr>
        <w:t xml:space="preserve">Dr. François </w:t>
      </w:r>
      <w:proofErr w:type="spellStart"/>
      <w:r w:rsidRPr="000E4417">
        <w:rPr>
          <w:rFonts w:cs="Arial"/>
          <w:sz w:val="24"/>
          <w:szCs w:val="24"/>
          <w:lang w:bidi="ar-SA"/>
        </w:rPr>
        <w:t>Simoens</w:t>
      </w:r>
      <w:proofErr w:type="spellEnd"/>
      <w:r w:rsidRPr="000E4417">
        <w:rPr>
          <w:rFonts w:cs="Arial"/>
          <w:sz w:val="24"/>
          <w:szCs w:val="24"/>
          <w:lang w:bidi="ar-SA"/>
        </w:rPr>
        <w:t xml:space="preserve">, Strategic </w:t>
      </w:r>
      <w:proofErr w:type="spellStart"/>
      <w:r w:rsidRPr="000E4417">
        <w:rPr>
          <w:rFonts w:cs="Arial"/>
          <w:sz w:val="24"/>
          <w:szCs w:val="24"/>
          <w:lang w:bidi="ar-SA"/>
        </w:rPr>
        <w:t>Program</w:t>
      </w:r>
      <w:proofErr w:type="spellEnd"/>
      <w:r w:rsidRPr="000E4417">
        <w:rPr>
          <w:rFonts w:cs="Arial"/>
          <w:sz w:val="24"/>
          <w:szCs w:val="24"/>
          <w:lang w:bidi="ar-SA"/>
        </w:rPr>
        <w:t xml:space="preserve"> Manager, CTO Office bei CEA-</w:t>
      </w:r>
      <w:proofErr w:type="spellStart"/>
      <w:r w:rsidRPr="000E4417">
        <w:rPr>
          <w:rFonts w:cs="Arial"/>
          <w:sz w:val="24"/>
          <w:szCs w:val="24"/>
          <w:lang w:bidi="ar-SA"/>
        </w:rPr>
        <w:t>Leti</w:t>
      </w:r>
      <w:proofErr w:type="spellEnd"/>
      <w:r w:rsidRPr="000E4417">
        <w:rPr>
          <w:rFonts w:cs="Arial"/>
          <w:sz w:val="24"/>
          <w:szCs w:val="24"/>
          <w:lang w:bidi="ar-SA"/>
        </w:rPr>
        <w:t xml:space="preserve"> in Grenoble wird den Nachmittag des zweiten Konferenztages mit </w:t>
      </w:r>
      <w:r w:rsidR="00C93446" w:rsidRPr="000E4417">
        <w:rPr>
          <w:rFonts w:cs="Arial"/>
          <w:sz w:val="24"/>
          <w:szCs w:val="24"/>
          <w:lang w:bidi="ar-SA"/>
        </w:rPr>
        <w:t>seiner</w:t>
      </w:r>
      <w:r w:rsidRPr="000E4417">
        <w:rPr>
          <w:rFonts w:cs="Arial"/>
          <w:sz w:val="24"/>
          <w:szCs w:val="24"/>
          <w:lang w:bidi="ar-SA"/>
        </w:rPr>
        <w:t xml:space="preserve"> Key Note "The </w:t>
      </w:r>
      <w:proofErr w:type="spellStart"/>
      <w:r w:rsidR="00F450D7">
        <w:rPr>
          <w:rFonts w:cs="Arial"/>
          <w:sz w:val="24"/>
          <w:szCs w:val="24"/>
          <w:lang w:bidi="ar-SA"/>
        </w:rPr>
        <w:t>C</w:t>
      </w:r>
      <w:r w:rsidR="00F450D7" w:rsidRPr="000E4417">
        <w:rPr>
          <w:rFonts w:cs="Arial"/>
          <w:sz w:val="24"/>
          <w:szCs w:val="24"/>
          <w:lang w:bidi="ar-SA"/>
        </w:rPr>
        <w:t>onvergence</w:t>
      </w:r>
      <w:proofErr w:type="spellEnd"/>
      <w:r w:rsidR="00F450D7" w:rsidRPr="000E4417">
        <w:rPr>
          <w:rFonts w:cs="Arial"/>
          <w:sz w:val="24"/>
          <w:szCs w:val="24"/>
          <w:lang w:bidi="ar-SA"/>
        </w:rPr>
        <w:t xml:space="preserve"> </w:t>
      </w:r>
      <w:proofErr w:type="spellStart"/>
      <w:r w:rsidRPr="000E4417">
        <w:rPr>
          <w:rFonts w:cs="Arial"/>
          <w:sz w:val="24"/>
          <w:szCs w:val="24"/>
          <w:lang w:bidi="ar-SA"/>
        </w:rPr>
        <w:t>of</w:t>
      </w:r>
      <w:proofErr w:type="spellEnd"/>
      <w:r w:rsidRPr="000E4417">
        <w:rPr>
          <w:rFonts w:cs="Arial"/>
          <w:sz w:val="24"/>
          <w:szCs w:val="24"/>
          <w:lang w:bidi="ar-SA"/>
        </w:rPr>
        <w:t xml:space="preserve"> </w:t>
      </w:r>
      <w:proofErr w:type="spellStart"/>
      <w:r w:rsidR="00F450D7">
        <w:rPr>
          <w:rFonts w:cs="Arial"/>
          <w:sz w:val="24"/>
          <w:szCs w:val="24"/>
          <w:lang w:bidi="ar-SA"/>
        </w:rPr>
        <w:t>P</w:t>
      </w:r>
      <w:r w:rsidR="00F450D7" w:rsidRPr="000E4417">
        <w:rPr>
          <w:rFonts w:cs="Arial"/>
          <w:sz w:val="24"/>
          <w:szCs w:val="24"/>
          <w:lang w:bidi="ar-SA"/>
        </w:rPr>
        <w:t>hotonics</w:t>
      </w:r>
      <w:proofErr w:type="spellEnd"/>
      <w:r w:rsidR="00F450D7" w:rsidRPr="000E4417">
        <w:rPr>
          <w:rFonts w:cs="Arial"/>
          <w:sz w:val="24"/>
          <w:szCs w:val="24"/>
          <w:lang w:bidi="ar-SA"/>
        </w:rPr>
        <w:t xml:space="preserve"> </w:t>
      </w:r>
      <w:proofErr w:type="spellStart"/>
      <w:r w:rsidRPr="000E4417">
        <w:rPr>
          <w:rFonts w:cs="Arial"/>
          <w:sz w:val="24"/>
          <w:szCs w:val="24"/>
          <w:lang w:bidi="ar-SA"/>
        </w:rPr>
        <w:t>and</w:t>
      </w:r>
      <w:proofErr w:type="spellEnd"/>
      <w:r w:rsidRPr="000E4417">
        <w:rPr>
          <w:rFonts w:cs="Arial"/>
          <w:sz w:val="24"/>
          <w:szCs w:val="24"/>
          <w:lang w:bidi="ar-SA"/>
        </w:rPr>
        <w:t xml:space="preserve"> </w:t>
      </w:r>
      <w:r w:rsidR="00F450D7">
        <w:rPr>
          <w:rFonts w:cs="Arial"/>
          <w:sz w:val="24"/>
          <w:szCs w:val="24"/>
          <w:lang w:bidi="ar-SA"/>
        </w:rPr>
        <w:t>E</w:t>
      </w:r>
      <w:r w:rsidR="00F450D7" w:rsidRPr="000E4417">
        <w:rPr>
          <w:rFonts w:cs="Arial"/>
          <w:sz w:val="24"/>
          <w:szCs w:val="24"/>
          <w:lang w:bidi="ar-SA"/>
        </w:rPr>
        <w:t>lectronics</w:t>
      </w:r>
      <w:r w:rsidRPr="000E4417">
        <w:rPr>
          <w:rFonts w:cs="Arial"/>
          <w:sz w:val="24"/>
          <w:szCs w:val="24"/>
          <w:lang w:bidi="ar-SA"/>
        </w:rPr>
        <w:t xml:space="preserve">: </w:t>
      </w:r>
      <w:r w:rsidR="00991A0A">
        <w:rPr>
          <w:rFonts w:cs="Arial"/>
          <w:sz w:val="24"/>
          <w:szCs w:val="24"/>
          <w:lang w:bidi="ar-SA"/>
        </w:rPr>
        <w:t>A</w:t>
      </w:r>
      <w:r w:rsidR="00991A0A" w:rsidRPr="000E4417">
        <w:rPr>
          <w:rFonts w:cs="Arial"/>
          <w:sz w:val="24"/>
          <w:szCs w:val="24"/>
          <w:lang w:bidi="ar-SA"/>
        </w:rPr>
        <w:t xml:space="preserve">n </w:t>
      </w:r>
      <w:proofErr w:type="spellStart"/>
      <w:r w:rsidR="00F450D7">
        <w:rPr>
          <w:rFonts w:cs="Arial"/>
          <w:sz w:val="24"/>
          <w:szCs w:val="24"/>
          <w:lang w:bidi="ar-SA"/>
        </w:rPr>
        <w:t>O</w:t>
      </w:r>
      <w:r w:rsidR="00F450D7" w:rsidRPr="000E4417">
        <w:rPr>
          <w:rFonts w:cs="Arial"/>
          <w:sz w:val="24"/>
          <w:szCs w:val="24"/>
          <w:lang w:bidi="ar-SA"/>
        </w:rPr>
        <w:t>pportunity</w:t>
      </w:r>
      <w:proofErr w:type="spellEnd"/>
      <w:r w:rsidR="00F450D7" w:rsidRPr="000E4417">
        <w:rPr>
          <w:rFonts w:cs="Arial"/>
          <w:sz w:val="24"/>
          <w:szCs w:val="24"/>
          <w:lang w:bidi="ar-SA"/>
        </w:rPr>
        <w:t xml:space="preserve"> </w:t>
      </w:r>
      <w:proofErr w:type="spellStart"/>
      <w:r w:rsidRPr="000E4417">
        <w:rPr>
          <w:rFonts w:cs="Arial"/>
          <w:sz w:val="24"/>
          <w:szCs w:val="24"/>
          <w:lang w:bidi="ar-SA"/>
        </w:rPr>
        <w:t>for</w:t>
      </w:r>
      <w:proofErr w:type="spellEnd"/>
      <w:r w:rsidRPr="000E4417">
        <w:rPr>
          <w:rFonts w:cs="Arial"/>
          <w:sz w:val="24"/>
          <w:szCs w:val="24"/>
          <w:lang w:bidi="ar-SA"/>
        </w:rPr>
        <w:t xml:space="preserve"> </w:t>
      </w:r>
      <w:r w:rsidR="00F450D7">
        <w:rPr>
          <w:rFonts w:cs="Arial"/>
          <w:sz w:val="24"/>
          <w:szCs w:val="24"/>
          <w:lang w:bidi="ar-SA"/>
        </w:rPr>
        <w:t>M</w:t>
      </w:r>
      <w:r w:rsidR="00F450D7" w:rsidRPr="000E4417">
        <w:rPr>
          <w:rFonts w:cs="Arial"/>
          <w:sz w:val="24"/>
          <w:szCs w:val="24"/>
          <w:lang w:bidi="ar-SA"/>
        </w:rPr>
        <w:t xml:space="preserve">achine </w:t>
      </w:r>
      <w:r w:rsidR="00F450D7">
        <w:rPr>
          <w:rFonts w:cs="Arial"/>
          <w:sz w:val="24"/>
          <w:szCs w:val="24"/>
          <w:lang w:bidi="ar-SA"/>
        </w:rPr>
        <w:t>V</w:t>
      </w:r>
      <w:r w:rsidR="00F450D7" w:rsidRPr="000E4417">
        <w:rPr>
          <w:rFonts w:cs="Arial"/>
          <w:sz w:val="24"/>
          <w:szCs w:val="24"/>
          <w:lang w:bidi="ar-SA"/>
        </w:rPr>
        <w:t>ision</w:t>
      </w:r>
      <w:r w:rsidRPr="000E4417">
        <w:rPr>
          <w:rFonts w:cs="Arial"/>
          <w:sz w:val="24"/>
          <w:szCs w:val="24"/>
          <w:lang w:bidi="ar-SA"/>
        </w:rPr>
        <w:t xml:space="preserve">" eröffnen. </w:t>
      </w:r>
    </w:p>
    <w:p w:rsidR="00F646B2" w:rsidRPr="00155476" w:rsidRDefault="00F646B2" w:rsidP="00F646B2">
      <w:pPr>
        <w:spacing w:line="360" w:lineRule="auto"/>
        <w:jc w:val="both"/>
        <w:rPr>
          <w:rFonts w:cs="Arial"/>
          <w:sz w:val="24"/>
          <w:szCs w:val="24"/>
          <w:highlight w:val="yellow"/>
          <w:lang w:bidi="ar-SA"/>
        </w:rPr>
      </w:pPr>
    </w:p>
    <w:p w:rsidR="00062978" w:rsidRPr="00B732A0" w:rsidRDefault="00062978" w:rsidP="00062978">
      <w:pPr>
        <w:spacing w:line="360" w:lineRule="auto"/>
        <w:jc w:val="both"/>
        <w:rPr>
          <w:rFonts w:cs="Arial"/>
          <w:sz w:val="24"/>
          <w:szCs w:val="24"/>
          <w:lang w:bidi="ar-SA"/>
        </w:rPr>
      </w:pPr>
      <w:r w:rsidRPr="00062978">
        <w:rPr>
          <w:rFonts w:cs="Arial"/>
          <w:sz w:val="24"/>
          <w:szCs w:val="24"/>
          <w:lang w:bidi="ar-SA"/>
        </w:rPr>
        <w:t>Das Schwerpunktthema des European Machine Vision Forum 2019 ist “</w:t>
      </w:r>
      <w:proofErr w:type="spellStart"/>
      <w:r w:rsidRPr="00062978">
        <w:rPr>
          <w:rFonts w:cs="Arial"/>
          <w:sz w:val="24"/>
          <w:szCs w:val="24"/>
          <w:lang w:bidi="ar-SA"/>
        </w:rPr>
        <w:t>Photonics</w:t>
      </w:r>
      <w:proofErr w:type="spellEnd"/>
      <w:r w:rsidRPr="00062978">
        <w:rPr>
          <w:rFonts w:cs="Arial"/>
          <w:sz w:val="24"/>
          <w:szCs w:val="24"/>
          <w:lang w:bidi="ar-SA"/>
        </w:rPr>
        <w:t xml:space="preserve"> </w:t>
      </w:r>
      <w:proofErr w:type="spellStart"/>
      <w:r w:rsidRPr="00062978">
        <w:rPr>
          <w:rFonts w:cs="Arial"/>
          <w:sz w:val="24"/>
          <w:szCs w:val="24"/>
          <w:lang w:bidi="ar-SA"/>
        </w:rPr>
        <w:t>and</w:t>
      </w:r>
      <w:proofErr w:type="spellEnd"/>
      <w:r w:rsidRPr="00062978">
        <w:rPr>
          <w:rFonts w:cs="Arial"/>
          <w:sz w:val="24"/>
          <w:szCs w:val="24"/>
          <w:lang w:bidi="ar-SA"/>
        </w:rPr>
        <w:t xml:space="preserve"> Machine Vision: </w:t>
      </w:r>
      <w:proofErr w:type="spellStart"/>
      <w:r w:rsidRPr="00062978">
        <w:rPr>
          <w:rFonts w:cs="Arial"/>
          <w:sz w:val="24"/>
          <w:szCs w:val="24"/>
          <w:lang w:bidi="ar-SA"/>
        </w:rPr>
        <w:t>Going</w:t>
      </w:r>
      <w:proofErr w:type="spellEnd"/>
      <w:r w:rsidRPr="00062978">
        <w:rPr>
          <w:rFonts w:cs="Arial"/>
          <w:sz w:val="24"/>
          <w:szCs w:val="24"/>
          <w:lang w:bidi="ar-SA"/>
        </w:rPr>
        <w:t xml:space="preserve"> </w:t>
      </w:r>
      <w:proofErr w:type="spellStart"/>
      <w:r w:rsidRPr="00062978">
        <w:rPr>
          <w:rFonts w:cs="Arial"/>
          <w:sz w:val="24"/>
          <w:szCs w:val="24"/>
          <w:lang w:bidi="ar-SA"/>
        </w:rPr>
        <w:t>Deep</w:t>
      </w:r>
      <w:proofErr w:type="spellEnd"/>
      <w:r w:rsidRPr="00062978">
        <w:rPr>
          <w:rFonts w:cs="Arial"/>
          <w:sz w:val="24"/>
          <w:szCs w:val="24"/>
          <w:lang w:bidi="ar-SA"/>
        </w:rPr>
        <w:t xml:space="preserve"> </w:t>
      </w:r>
      <w:proofErr w:type="spellStart"/>
      <w:r w:rsidRPr="00062978">
        <w:rPr>
          <w:rFonts w:cs="Arial"/>
          <w:sz w:val="24"/>
          <w:szCs w:val="24"/>
          <w:lang w:bidi="ar-SA"/>
        </w:rPr>
        <w:t>into</w:t>
      </w:r>
      <w:proofErr w:type="spellEnd"/>
      <w:r w:rsidRPr="00062978">
        <w:rPr>
          <w:rFonts w:cs="Arial"/>
          <w:sz w:val="24"/>
          <w:szCs w:val="24"/>
          <w:lang w:bidi="ar-SA"/>
        </w:rPr>
        <w:t xml:space="preserve"> Integration”. Im Lauf von Millionen von Jahren entwickelten sich biologische Sehsysteme je nach den spezifischen Bedürfnissen des </w:t>
      </w:r>
      <w:r w:rsidRPr="00062978">
        <w:rPr>
          <w:rFonts w:cs="Arial"/>
          <w:sz w:val="24"/>
          <w:szCs w:val="24"/>
          <w:lang w:bidi="ar-SA"/>
        </w:rPr>
        <w:lastRenderedPageBreak/>
        <w:t xml:space="preserve">individuellen Lebewesens sehr unterschiedlich in ihrer Auflösung, Wellenlängenempfindlichkeit, Farb- und Bewegungserkennung und Reaktionszeit. Dies impliziert, dass maschinelles Lernen nicht die einzige Lösung </w:t>
      </w:r>
      <w:r w:rsidRPr="00B732A0">
        <w:rPr>
          <w:rFonts w:cs="Arial"/>
          <w:sz w:val="24"/>
          <w:szCs w:val="24"/>
          <w:lang w:bidi="ar-SA"/>
        </w:rPr>
        <w:t xml:space="preserve">ist. Ein </w:t>
      </w:r>
      <w:r w:rsidR="00B732A0" w:rsidRPr="00B732A0">
        <w:rPr>
          <w:rFonts w:cs="Arial"/>
          <w:sz w:val="24"/>
          <w:szCs w:val="24"/>
          <w:lang w:bidi="ar-SA"/>
        </w:rPr>
        <w:t>optimiertes</w:t>
      </w:r>
      <w:r w:rsidRPr="00B732A0">
        <w:rPr>
          <w:rFonts w:cs="Arial"/>
          <w:sz w:val="24"/>
          <w:szCs w:val="24"/>
          <w:lang w:bidi="ar-SA"/>
        </w:rPr>
        <w:t xml:space="preserve"> Bildverarbeitungssystem ist </w:t>
      </w:r>
      <w:r w:rsidR="00980BF3" w:rsidRPr="00B732A0">
        <w:rPr>
          <w:rFonts w:cs="Arial"/>
          <w:sz w:val="24"/>
          <w:szCs w:val="24"/>
          <w:lang w:bidi="ar-SA"/>
        </w:rPr>
        <w:t xml:space="preserve">somit </w:t>
      </w:r>
      <w:r w:rsidRPr="00B732A0">
        <w:rPr>
          <w:rFonts w:cs="Arial"/>
          <w:sz w:val="24"/>
          <w:szCs w:val="24"/>
          <w:lang w:bidi="ar-SA"/>
        </w:rPr>
        <w:t xml:space="preserve">offensichtlich eines, das moderne algorithmische Ansätze </w:t>
      </w:r>
      <w:r w:rsidR="00B732A0">
        <w:rPr>
          <w:rFonts w:cs="Arial"/>
          <w:sz w:val="24"/>
          <w:szCs w:val="24"/>
          <w:lang w:bidi="ar-SA"/>
        </w:rPr>
        <w:t>sowie</w:t>
      </w:r>
      <w:r w:rsidR="00B732A0" w:rsidRPr="00B732A0">
        <w:rPr>
          <w:rFonts w:cs="Arial"/>
          <w:sz w:val="24"/>
          <w:szCs w:val="24"/>
          <w:lang w:bidi="ar-SA"/>
        </w:rPr>
        <w:t xml:space="preserve"> </w:t>
      </w:r>
      <w:r w:rsidR="00B732A0">
        <w:rPr>
          <w:rFonts w:cs="Arial"/>
          <w:sz w:val="24"/>
          <w:szCs w:val="24"/>
          <w:lang w:bidi="ar-SA"/>
        </w:rPr>
        <w:t>Maschinelles Lernen</w:t>
      </w:r>
      <w:r w:rsidR="00B732A0" w:rsidRPr="00B732A0">
        <w:rPr>
          <w:rFonts w:cs="Arial"/>
          <w:sz w:val="24"/>
          <w:szCs w:val="24"/>
          <w:lang w:bidi="ar-SA"/>
        </w:rPr>
        <w:t xml:space="preserve"> und aktuellste Komponenten</w:t>
      </w:r>
      <w:r w:rsidR="00F450D7">
        <w:rPr>
          <w:rFonts w:cs="Arial"/>
          <w:sz w:val="24"/>
          <w:szCs w:val="24"/>
          <w:lang w:bidi="ar-SA"/>
        </w:rPr>
        <w:t xml:space="preserve"> der </w:t>
      </w:r>
      <w:proofErr w:type="spellStart"/>
      <w:r w:rsidR="00F450D7">
        <w:rPr>
          <w:rFonts w:cs="Arial"/>
          <w:sz w:val="24"/>
          <w:szCs w:val="24"/>
          <w:lang w:bidi="ar-SA"/>
        </w:rPr>
        <w:t>Photonik</w:t>
      </w:r>
      <w:proofErr w:type="spellEnd"/>
      <w:r w:rsidR="00B732A0" w:rsidRPr="00B732A0">
        <w:rPr>
          <w:rFonts w:cs="Arial"/>
          <w:sz w:val="24"/>
          <w:szCs w:val="24"/>
          <w:lang w:bidi="ar-SA"/>
        </w:rPr>
        <w:t xml:space="preserve"> bestmöglich integriert und auf den jeweiligen Anwendungsfall anpasst. </w:t>
      </w:r>
      <w:r w:rsidRPr="00B732A0">
        <w:rPr>
          <w:rFonts w:cs="Arial"/>
          <w:sz w:val="24"/>
          <w:szCs w:val="24"/>
          <w:lang w:bidi="ar-SA"/>
        </w:rPr>
        <w:t xml:space="preserve">Das 4. European Machine Vision Forum untersucht aktuelle Fortschritte und </w:t>
      </w:r>
      <w:r w:rsidR="00980BF3" w:rsidRPr="00B732A0">
        <w:rPr>
          <w:rFonts w:cs="Arial"/>
          <w:sz w:val="24"/>
          <w:szCs w:val="24"/>
          <w:lang w:bidi="ar-SA"/>
        </w:rPr>
        <w:t xml:space="preserve">zeigt auf, wohin die </w:t>
      </w:r>
      <w:r w:rsidR="00F450D7">
        <w:rPr>
          <w:rFonts w:cs="Arial"/>
          <w:sz w:val="24"/>
          <w:szCs w:val="24"/>
          <w:lang w:bidi="ar-SA"/>
        </w:rPr>
        <w:t>Entwicklung</w:t>
      </w:r>
      <w:r w:rsidR="00F450D7" w:rsidRPr="00B732A0">
        <w:rPr>
          <w:rFonts w:cs="Arial"/>
          <w:sz w:val="24"/>
          <w:szCs w:val="24"/>
          <w:lang w:bidi="ar-SA"/>
        </w:rPr>
        <w:t xml:space="preserve"> </w:t>
      </w:r>
      <w:r w:rsidR="00980BF3" w:rsidRPr="00B732A0">
        <w:rPr>
          <w:rFonts w:cs="Arial"/>
          <w:sz w:val="24"/>
          <w:szCs w:val="24"/>
          <w:lang w:bidi="ar-SA"/>
        </w:rPr>
        <w:t>geht</w:t>
      </w:r>
      <w:r w:rsidRPr="00B732A0">
        <w:rPr>
          <w:rFonts w:cs="Arial"/>
          <w:sz w:val="24"/>
          <w:szCs w:val="24"/>
          <w:lang w:bidi="ar-SA"/>
        </w:rPr>
        <w:t>.</w:t>
      </w:r>
    </w:p>
    <w:p w:rsidR="00980BF3" w:rsidRPr="00155476" w:rsidRDefault="00980BF3" w:rsidP="00F646B2">
      <w:pPr>
        <w:spacing w:line="360" w:lineRule="auto"/>
        <w:jc w:val="both"/>
        <w:rPr>
          <w:rFonts w:cs="Arial"/>
          <w:bCs/>
          <w:sz w:val="24"/>
          <w:szCs w:val="24"/>
          <w:lang w:bidi="ar-SA"/>
        </w:rPr>
      </w:pPr>
    </w:p>
    <w:p w:rsidR="00F646B2" w:rsidRPr="00F646B2" w:rsidRDefault="00501F11" w:rsidP="00F646B2">
      <w:pPr>
        <w:widowControl w:val="0"/>
        <w:spacing w:line="360" w:lineRule="auto"/>
        <w:jc w:val="both"/>
        <w:rPr>
          <w:rFonts w:eastAsia="Calibri" w:cs="Arial"/>
          <w:color w:val="000000"/>
          <w:sz w:val="24"/>
          <w:szCs w:val="24"/>
          <w:lang w:bidi="ar-SA"/>
        </w:rPr>
      </w:pPr>
      <w:r w:rsidRPr="00B732A0">
        <w:rPr>
          <w:rFonts w:cs="Arial"/>
          <w:bCs/>
          <w:sz w:val="24"/>
          <w:szCs w:val="24"/>
          <w:lang w:bidi="ar-SA"/>
        </w:rPr>
        <w:t xml:space="preserve">Einreichungen von </w:t>
      </w:r>
      <w:r w:rsidRPr="00B732A0">
        <w:rPr>
          <w:rFonts w:eastAsia="Calibri" w:cs="Arial"/>
          <w:sz w:val="24"/>
          <w:szCs w:val="24"/>
          <w:lang w:bidi="ar-SA"/>
        </w:rPr>
        <w:t>relevanten Forschungsergebnissen in Form von Präsentationen oder Poster, die das Motto der Veranstaltung aufgreifen sind noch bis zum 24</w:t>
      </w:r>
      <w:r w:rsidRPr="00501F11">
        <w:rPr>
          <w:rFonts w:eastAsia="Calibri" w:cs="Arial"/>
          <w:sz w:val="24"/>
          <w:szCs w:val="24"/>
          <w:lang w:bidi="ar-SA"/>
        </w:rPr>
        <w:t xml:space="preserve">. Mai 2019 über das </w:t>
      </w:r>
      <w:hyperlink r:id="rId12" w:history="1">
        <w:r w:rsidRPr="00501F11">
          <w:rPr>
            <w:rStyle w:val="Hyperlink"/>
            <w:rFonts w:eastAsia="Calibri" w:cs="Arial"/>
            <w:sz w:val="24"/>
            <w:szCs w:val="24"/>
            <w:lang w:bidi="ar-SA"/>
          </w:rPr>
          <w:t>Online-Tool</w:t>
        </w:r>
      </w:hyperlink>
      <w:r w:rsidRPr="00501F11">
        <w:rPr>
          <w:rFonts w:eastAsia="Calibri" w:cs="Arial"/>
          <w:sz w:val="24"/>
          <w:szCs w:val="24"/>
          <w:lang w:bidi="ar-SA"/>
        </w:rPr>
        <w:t xml:space="preserve"> möglich. </w:t>
      </w:r>
      <w:r w:rsidR="00F646B2" w:rsidRPr="00F646B2">
        <w:rPr>
          <w:rFonts w:eastAsia="Calibri" w:cs="Arial"/>
          <w:color w:val="000000"/>
          <w:sz w:val="24"/>
          <w:szCs w:val="24"/>
          <w:lang w:bidi="ar-SA"/>
        </w:rPr>
        <w:t>Alle Beiträge werden vom gemeinsamen wissenschaftlichen und industriellen Beirat des Forums sowie allen, die einen Beitrag eingereicht haben, offen und transparent geprüft. Für die fünf am besten bewerteten Studentenbeiträge erhält der jeweilige studentische Sprecher ein kostenloses Ticket für das Forum.</w:t>
      </w:r>
    </w:p>
    <w:p w:rsidR="00F646B2" w:rsidRPr="00F646B2" w:rsidRDefault="00F646B2" w:rsidP="00F646B2">
      <w:pPr>
        <w:widowControl w:val="0"/>
        <w:spacing w:line="360" w:lineRule="auto"/>
        <w:jc w:val="both"/>
        <w:rPr>
          <w:rFonts w:eastAsia="Calibri" w:cs="Arial"/>
          <w:color w:val="000000"/>
          <w:sz w:val="24"/>
          <w:szCs w:val="24"/>
          <w:lang w:bidi="ar-SA"/>
        </w:rPr>
      </w:pPr>
      <w:r w:rsidRPr="00F646B2">
        <w:rPr>
          <w:rFonts w:eastAsia="Calibri" w:cs="Arial"/>
          <w:color w:val="000000"/>
          <w:sz w:val="24"/>
          <w:szCs w:val="24"/>
          <w:lang w:bidi="ar-SA"/>
        </w:rPr>
        <w:t> </w:t>
      </w:r>
    </w:p>
    <w:p w:rsidR="00EA1E5B" w:rsidRPr="00F646B2" w:rsidRDefault="00EA1E5B" w:rsidP="00EA1E5B">
      <w:pPr>
        <w:spacing w:line="360" w:lineRule="auto"/>
        <w:jc w:val="both"/>
        <w:rPr>
          <w:rFonts w:eastAsia="Calibri" w:cs="Arial"/>
          <w:color w:val="000000"/>
          <w:sz w:val="24"/>
          <w:szCs w:val="24"/>
          <w:lang w:bidi="ar-SA"/>
        </w:rPr>
      </w:pPr>
      <w:r w:rsidRPr="00F646B2">
        <w:rPr>
          <w:rFonts w:eastAsia="Calibri" w:cs="Arial"/>
          <w:color w:val="000000"/>
          <w:sz w:val="24"/>
          <w:szCs w:val="24"/>
          <w:lang w:bidi="ar-SA"/>
        </w:rPr>
        <w:t xml:space="preserve">Mehr Details auf </w:t>
      </w:r>
      <w:hyperlink r:id="rId13" w:history="1">
        <w:r w:rsidRPr="00F646B2">
          <w:rPr>
            <w:rFonts w:eastAsia="Calibri" w:cs="Arial"/>
            <w:color w:val="0000FF"/>
            <w:sz w:val="24"/>
            <w:szCs w:val="24"/>
            <w:u w:val="single"/>
            <w:lang w:bidi="ar-SA"/>
          </w:rPr>
          <w:t>www.european-forum-emva.org</w:t>
        </w:r>
      </w:hyperlink>
      <w:r w:rsidRPr="00F646B2">
        <w:rPr>
          <w:rFonts w:eastAsia="Calibri" w:cs="Arial"/>
          <w:color w:val="000000"/>
          <w:sz w:val="24"/>
          <w:szCs w:val="24"/>
          <w:lang w:bidi="ar-SA"/>
        </w:rPr>
        <w:t xml:space="preserve"> oder per Email unter </w:t>
      </w:r>
      <w:hyperlink r:id="rId14" w:history="1">
        <w:r w:rsidRPr="00F646B2">
          <w:rPr>
            <w:rFonts w:eastAsia="Calibri" w:cs="Arial"/>
            <w:color w:val="0000FF"/>
            <w:sz w:val="24"/>
            <w:szCs w:val="24"/>
            <w:u w:val="single"/>
            <w:lang w:bidi="ar-SA"/>
          </w:rPr>
          <w:t>info@emva-forum.org</w:t>
        </w:r>
      </w:hyperlink>
      <w:r w:rsidRPr="00F646B2">
        <w:rPr>
          <w:rFonts w:eastAsia="Calibri" w:cs="Arial"/>
          <w:color w:val="000000"/>
          <w:sz w:val="24"/>
          <w:szCs w:val="24"/>
          <w:lang w:bidi="ar-SA"/>
        </w:rPr>
        <w:t xml:space="preserve">. </w:t>
      </w:r>
    </w:p>
    <w:p w:rsidR="00EA1E5B" w:rsidRPr="00F6247C" w:rsidRDefault="00EA1E5B" w:rsidP="00EA1E5B">
      <w:pPr>
        <w:spacing w:line="360" w:lineRule="auto"/>
        <w:jc w:val="both"/>
        <w:rPr>
          <w:rFonts w:cs="Arial"/>
          <w:sz w:val="24"/>
          <w:szCs w:val="24"/>
          <w:highlight w:val="yellow"/>
          <w:lang w:bidi="ar-SA"/>
        </w:rPr>
      </w:pPr>
    </w:p>
    <w:p w:rsidR="007D16FF" w:rsidRDefault="007D16FF" w:rsidP="00F649B7">
      <w:pPr>
        <w:spacing w:line="360" w:lineRule="auto"/>
        <w:jc w:val="both"/>
        <w:rPr>
          <w:b/>
          <w:color w:val="000000"/>
          <w:u w:val="single"/>
        </w:rPr>
      </w:pPr>
    </w:p>
    <w:p w:rsidR="007D16FF" w:rsidRDefault="007D16FF" w:rsidP="00F649B7">
      <w:pPr>
        <w:spacing w:line="360" w:lineRule="auto"/>
        <w:jc w:val="both"/>
        <w:rPr>
          <w:b/>
          <w:color w:val="000000"/>
          <w:u w:val="single"/>
        </w:rPr>
      </w:pPr>
    </w:p>
    <w:p w:rsidR="007D16FF" w:rsidRDefault="007D16FF" w:rsidP="00F649B7">
      <w:pPr>
        <w:spacing w:line="360" w:lineRule="auto"/>
        <w:jc w:val="both"/>
        <w:rPr>
          <w:b/>
          <w:color w:val="000000"/>
          <w:u w:val="single"/>
        </w:rPr>
      </w:pPr>
    </w:p>
    <w:p w:rsidR="007D16FF" w:rsidRPr="002630E7" w:rsidRDefault="007D16FF" w:rsidP="00F649B7">
      <w:pPr>
        <w:spacing w:line="360" w:lineRule="auto"/>
        <w:jc w:val="both"/>
        <w:rPr>
          <w:b/>
          <w:color w:val="000000"/>
          <w:u w:val="single"/>
        </w:rPr>
      </w:pPr>
    </w:p>
    <w:p w:rsidR="00C15484" w:rsidRPr="002630E7" w:rsidRDefault="00C15484" w:rsidP="00C15484">
      <w:pPr>
        <w:spacing w:line="360" w:lineRule="auto"/>
        <w:rPr>
          <w:color w:val="000000"/>
          <w:sz w:val="16"/>
          <w:szCs w:val="16"/>
        </w:rPr>
      </w:pPr>
    </w:p>
    <w:p w:rsidR="000C56F6" w:rsidRPr="00854097" w:rsidRDefault="000C56F6" w:rsidP="000C56F6">
      <w:pPr>
        <w:spacing w:line="360" w:lineRule="auto"/>
        <w:rPr>
          <w:b/>
          <w:color w:val="000000"/>
          <w:sz w:val="18"/>
          <w:u w:val="single"/>
        </w:rPr>
      </w:pPr>
      <w:r w:rsidRPr="00854097">
        <w:rPr>
          <w:b/>
          <w:color w:val="000000"/>
          <w:sz w:val="18"/>
          <w:u w:val="single"/>
        </w:rPr>
        <w:t>Über die EMVA:</w:t>
      </w:r>
    </w:p>
    <w:p w:rsidR="00CA67FA" w:rsidRPr="000C56F6" w:rsidRDefault="00CE10A0" w:rsidP="00946BD3">
      <w:pPr>
        <w:spacing w:before="120" w:line="360" w:lineRule="auto"/>
        <w:jc w:val="both"/>
      </w:pPr>
      <w:r w:rsidRPr="00CE10A0">
        <w:rPr>
          <w:color w:val="000000"/>
          <w:sz w:val="18"/>
        </w:rPr>
        <w:t>Gegründet im Mai 2003 in Barcelona hat die European Machine Vision Association derzeit 1</w:t>
      </w:r>
      <w:r w:rsidR="00BF1858">
        <w:rPr>
          <w:color w:val="000000"/>
          <w:sz w:val="18"/>
        </w:rPr>
        <w:t>2</w:t>
      </w:r>
      <w:r w:rsidRPr="00CE10A0">
        <w:rPr>
          <w:color w:val="000000"/>
          <w:sz w:val="18"/>
        </w:rPr>
        <w:t>0+ Mitglieder aus über 20 Nationen. Ihr Ziel ist es, die Entwicklung und den Einsatz von Bildverarbeitungstechnologie zu fördern und die Interessen ihrer Mitglieder zu unterstützen. Dies sind Bildverarbeitungsunternehmen, Forschungs-einrichtungen und nationale Verbände der industriellen Bildverarbeitung. Die wichtigsten Arbeitsfelder der EMVA sind: Standardisierung, Statistiken, die jährliche EMVA Business Conference und weitere Networking-Events, europäische Forschungsförderung, Öffentlichkeitsarbeit und Marketing. Mehr Informationen rund um die EMVA unter www.emva.org.</w:t>
      </w:r>
    </w:p>
    <w:sectPr w:rsidR="00CA67FA" w:rsidRPr="000C56F6" w:rsidSect="00BD18F3">
      <w:headerReference w:type="even" r:id="rId15"/>
      <w:headerReference w:type="default" r:id="rId16"/>
      <w:footerReference w:type="default" r:id="rId17"/>
      <w:headerReference w:type="first" r:id="rId18"/>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22D" w:rsidRDefault="00C8022D">
      <w:r>
        <w:separator/>
      </w:r>
    </w:p>
  </w:endnote>
  <w:endnote w:type="continuationSeparator" w:id="0">
    <w:p w:rsidR="00C8022D" w:rsidRDefault="00C80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82" w:rsidRPr="003A1B4C" w:rsidRDefault="003A1B4C"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3A1B4C" w:rsidRPr="009A15AD" w:rsidTr="003A1B4C">
      <w:trPr>
        <w:trHeight w:val="20"/>
      </w:trPr>
      <w:tc>
        <w:tcPr>
          <w:tcW w:w="3213" w:type="dxa"/>
        </w:tcPr>
        <w:p w:rsidR="003A1B4C" w:rsidRDefault="003A1B4C" w:rsidP="00FD00B2">
          <w:pPr>
            <w:rPr>
              <w:noProof/>
              <w:sz w:val="14"/>
              <w:szCs w:val="14"/>
              <w:lang w:val="it-IT"/>
            </w:rPr>
          </w:pPr>
        </w:p>
      </w:tc>
      <w:tc>
        <w:tcPr>
          <w:tcW w:w="3450" w:type="dxa"/>
        </w:tcPr>
        <w:p w:rsidR="003A1B4C" w:rsidRPr="0070422F" w:rsidRDefault="003A1B4C" w:rsidP="00FD00B2">
          <w:pPr>
            <w:rPr>
              <w:sz w:val="14"/>
              <w:szCs w:val="14"/>
              <w:lang w:val="en-US"/>
            </w:rPr>
          </w:pPr>
        </w:p>
      </w:tc>
      <w:tc>
        <w:tcPr>
          <w:tcW w:w="2976" w:type="dxa"/>
        </w:tcPr>
        <w:p w:rsidR="003A1B4C" w:rsidRDefault="003A1B4C" w:rsidP="00FD00B2">
          <w:pPr>
            <w:tabs>
              <w:tab w:val="left" w:pos="1276"/>
            </w:tabs>
            <w:rPr>
              <w:noProof/>
              <w:sz w:val="14"/>
              <w:szCs w:val="14"/>
              <w:lang w:val="en-US"/>
            </w:rPr>
          </w:pPr>
        </w:p>
      </w:tc>
    </w:tr>
    <w:tr w:rsidR="007B152B" w:rsidRPr="00155476" w:rsidTr="003A1B4C">
      <w:tc>
        <w:tcPr>
          <w:tcW w:w="3213" w:type="dxa"/>
        </w:tcPr>
        <w:p w:rsidR="007B152B" w:rsidRPr="004F7CD5" w:rsidRDefault="007B152B" w:rsidP="00CE3850">
          <w:pPr>
            <w:rPr>
              <w:noProof/>
              <w:sz w:val="14"/>
              <w:szCs w:val="14"/>
              <w:lang w:val="en-US"/>
            </w:rPr>
          </w:pPr>
          <w:r>
            <w:rPr>
              <w:noProof/>
              <w:sz w:val="14"/>
              <w:szCs w:val="14"/>
              <w:lang w:val="it-IT"/>
            </w:rPr>
            <w:t>EMVA -  European Machine Vision Association</w:t>
          </w:r>
          <w:r>
            <w:rPr>
              <w:noProof/>
              <w:sz w:val="14"/>
              <w:szCs w:val="14"/>
              <w:lang w:val="it-IT"/>
            </w:rPr>
            <w:br/>
          </w:r>
          <w:r w:rsidRPr="004F7CD5">
            <w:rPr>
              <w:noProof/>
              <w:sz w:val="14"/>
              <w:szCs w:val="14"/>
              <w:lang w:val="en-US"/>
            </w:rPr>
            <w:t>Gran Vía de Carles III 84,</w:t>
          </w:r>
        </w:p>
        <w:p w:rsidR="007B152B" w:rsidRPr="004F7CD5" w:rsidRDefault="007B152B" w:rsidP="00CE3850">
          <w:pPr>
            <w:rPr>
              <w:noProof/>
              <w:sz w:val="14"/>
              <w:szCs w:val="14"/>
              <w:lang w:val="en-US"/>
            </w:rPr>
          </w:pPr>
          <w:r w:rsidRPr="004F7CD5">
            <w:rPr>
              <w:noProof/>
              <w:sz w:val="14"/>
              <w:szCs w:val="14"/>
              <w:lang w:val="en-US"/>
            </w:rPr>
            <w:t xml:space="preserve">3rd floor. Edificios Trade. </w:t>
          </w:r>
        </w:p>
        <w:p w:rsidR="007B152B" w:rsidRPr="008A12C0" w:rsidRDefault="007B152B" w:rsidP="00CE3850">
          <w:pPr>
            <w:rPr>
              <w:rFonts w:cs="Arial"/>
              <w:sz w:val="14"/>
              <w:lang w:val="fr-FR" w:bidi="ar-SA"/>
            </w:rPr>
          </w:pPr>
          <w:r w:rsidRPr="004F7CD5">
            <w:rPr>
              <w:noProof/>
              <w:sz w:val="14"/>
              <w:szCs w:val="14"/>
              <w:lang w:val="en-US"/>
            </w:rPr>
            <w:t>08028 Barcelona</w:t>
          </w:r>
          <w:r w:rsidRPr="00161097">
            <w:rPr>
              <w:noProof/>
              <w:sz w:val="14"/>
              <w:szCs w:val="14"/>
              <w:lang w:val="en-US"/>
            </w:rPr>
            <w:br/>
            <w:t>Spain</w:t>
          </w:r>
          <w:r w:rsidRPr="008A12C0">
            <w:rPr>
              <w:rFonts w:cs="Arial"/>
              <w:sz w:val="14"/>
              <w:lang w:val="fr-FR" w:bidi="ar-SA"/>
            </w:rPr>
            <w:t xml:space="preserve"> </w:t>
          </w:r>
        </w:p>
      </w:tc>
      <w:tc>
        <w:tcPr>
          <w:tcW w:w="3450" w:type="dxa"/>
        </w:tcPr>
        <w:p w:rsidR="007B152B" w:rsidRPr="00554C82" w:rsidRDefault="007B152B" w:rsidP="00CE3850">
          <w:pPr>
            <w:tabs>
              <w:tab w:val="left" w:pos="756"/>
            </w:tabs>
            <w:rPr>
              <w:rFonts w:cs="Arial"/>
              <w:sz w:val="14"/>
              <w:szCs w:val="14"/>
              <w:lang w:bidi="ar-SA"/>
            </w:rPr>
          </w:pPr>
          <w:r w:rsidRPr="00554C82">
            <w:rPr>
              <w:sz w:val="14"/>
              <w:szCs w:val="14"/>
            </w:rPr>
            <w:t>Bank</w:t>
          </w:r>
          <w:r w:rsidRPr="00554C82">
            <w:rPr>
              <w:noProof/>
              <w:sz w:val="14"/>
              <w:szCs w:val="14"/>
            </w:rPr>
            <w:tab/>
            <w:t>Deutsche Bank Barcelona</w:t>
          </w:r>
          <w:r w:rsidRPr="00554C82">
            <w:rPr>
              <w:noProof/>
              <w:sz w:val="14"/>
              <w:szCs w:val="14"/>
            </w:rPr>
            <w:br/>
            <w:t>Swift/BIC</w:t>
          </w:r>
          <w:r w:rsidRPr="00554C82">
            <w:rPr>
              <w:noProof/>
              <w:sz w:val="14"/>
              <w:szCs w:val="14"/>
            </w:rPr>
            <w:tab/>
          </w:r>
          <w:r>
            <w:rPr>
              <w:noProof/>
              <w:sz w:val="14"/>
              <w:szCs w:val="14"/>
            </w:rPr>
            <w:t>DEUTESBBXXX</w:t>
          </w:r>
          <w:r>
            <w:rPr>
              <w:noProof/>
              <w:sz w:val="14"/>
              <w:szCs w:val="14"/>
            </w:rPr>
            <w:br/>
            <w:t>IBAN</w:t>
          </w:r>
          <w:r w:rsidRPr="00554C82">
            <w:rPr>
              <w:noProof/>
              <w:sz w:val="14"/>
              <w:szCs w:val="14"/>
            </w:rPr>
            <w:tab/>
          </w:r>
          <w:r>
            <w:rPr>
              <w:noProof/>
              <w:sz w:val="14"/>
              <w:szCs w:val="14"/>
            </w:rPr>
            <w:t>ES82 0019 0021 3340 1004 5122</w:t>
          </w:r>
          <w:r>
            <w:rPr>
              <w:noProof/>
              <w:sz w:val="14"/>
              <w:szCs w:val="14"/>
            </w:rPr>
            <w:br/>
            <w:t>VAT ID</w:t>
          </w:r>
          <w:r w:rsidRPr="00554C82">
            <w:rPr>
              <w:noProof/>
              <w:sz w:val="14"/>
              <w:szCs w:val="14"/>
            </w:rPr>
            <w:tab/>
          </w:r>
          <w:r>
            <w:rPr>
              <w:noProof/>
              <w:sz w:val="14"/>
              <w:szCs w:val="14"/>
            </w:rPr>
            <w:t>ES-G65854242</w:t>
          </w:r>
        </w:p>
      </w:tc>
      <w:tc>
        <w:tcPr>
          <w:tcW w:w="2976" w:type="dxa"/>
        </w:tcPr>
        <w:p w:rsidR="007B152B" w:rsidRPr="00554C82" w:rsidRDefault="007B152B" w:rsidP="00CE10A0">
          <w:pPr>
            <w:tabs>
              <w:tab w:val="left" w:pos="1371"/>
            </w:tabs>
            <w:rPr>
              <w:noProof/>
              <w:sz w:val="14"/>
              <w:szCs w:val="14"/>
              <w:lang w:val="en-GB"/>
            </w:rPr>
          </w:pPr>
          <w:r>
            <w:rPr>
              <w:noProof/>
              <w:sz w:val="14"/>
              <w:szCs w:val="14"/>
              <w:lang w:val="en-US"/>
            </w:rPr>
            <w:t>President</w:t>
          </w:r>
          <w:r>
            <w:rPr>
              <w:noProof/>
              <w:sz w:val="14"/>
              <w:szCs w:val="14"/>
              <w:lang w:val="en-GB"/>
            </w:rPr>
            <w:tab/>
          </w:r>
          <w:r w:rsidR="00CE10A0">
            <w:rPr>
              <w:noProof/>
              <w:sz w:val="14"/>
              <w:szCs w:val="14"/>
              <w:lang w:val="en-US"/>
            </w:rPr>
            <w:t>Jochem Herrmann</w:t>
          </w:r>
          <w:r>
            <w:rPr>
              <w:noProof/>
              <w:sz w:val="14"/>
              <w:szCs w:val="14"/>
              <w:lang w:val="en-US"/>
            </w:rPr>
            <w:br/>
          </w:r>
          <w:r w:rsidRPr="00CA67FA">
            <w:rPr>
              <w:noProof/>
              <w:sz w:val="14"/>
              <w:szCs w:val="14"/>
              <w:lang w:val="en-US"/>
            </w:rPr>
            <w:t>Gen</w:t>
          </w:r>
          <w:r>
            <w:rPr>
              <w:noProof/>
              <w:sz w:val="14"/>
              <w:szCs w:val="14"/>
              <w:lang w:val="en-US"/>
            </w:rPr>
            <w:t>eral</w:t>
          </w:r>
          <w:r w:rsidRPr="00CA67FA">
            <w:rPr>
              <w:noProof/>
              <w:sz w:val="14"/>
              <w:szCs w:val="14"/>
              <w:lang w:val="en-US"/>
            </w:rPr>
            <w:t xml:space="preserve"> Secr</w:t>
          </w:r>
          <w:r>
            <w:rPr>
              <w:noProof/>
              <w:sz w:val="14"/>
              <w:szCs w:val="14"/>
              <w:lang w:val="en-US"/>
            </w:rPr>
            <w:t>etary</w:t>
          </w:r>
          <w:r>
            <w:rPr>
              <w:noProof/>
              <w:sz w:val="14"/>
              <w:szCs w:val="14"/>
              <w:lang w:val="en-GB"/>
            </w:rPr>
            <w:tab/>
            <w:t>Thomas Lübkemeier</w:t>
          </w:r>
          <w:r>
            <w:rPr>
              <w:noProof/>
              <w:sz w:val="14"/>
              <w:szCs w:val="14"/>
              <w:lang w:val="en-GB"/>
            </w:rPr>
            <w:br/>
          </w:r>
          <w:r>
            <w:rPr>
              <w:noProof/>
              <w:sz w:val="14"/>
              <w:szCs w:val="14"/>
              <w:lang w:val="en-GB"/>
            </w:rPr>
            <w:br/>
            <w:t>E</w:t>
          </w:r>
          <w:r w:rsidRPr="002474E1">
            <w:rPr>
              <w:noProof/>
              <w:sz w:val="14"/>
              <w:szCs w:val="14"/>
              <w:lang w:val="en-GB"/>
            </w:rPr>
            <w:t>-mail</w:t>
          </w:r>
          <w:r w:rsidRPr="002474E1">
            <w:rPr>
              <w:noProof/>
              <w:sz w:val="14"/>
              <w:szCs w:val="14"/>
              <w:lang w:val="en-GB"/>
            </w:rPr>
            <w:tab/>
          </w:r>
          <w:r w:rsidRPr="00BD18F3">
            <w:rPr>
              <w:noProof/>
              <w:sz w:val="14"/>
              <w:szCs w:val="14"/>
              <w:lang w:val="en-GB"/>
            </w:rPr>
            <w:t>info@emva.org</w:t>
          </w:r>
          <w:r>
            <w:rPr>
              <w:noProof/>
              <w:sz w:val="14"/>
              <w:szCs w:val="14"/>
              <w:lang w:val="en-GB"/>
            </w:rPr>
            <w:br/>
          </w:r>
          <w:r w:rsidRPr="002474E1">
            <w:rPr>
              <w:noProof/>
              <w:sz w:val="14"/>
              <w:szCs w:val="14"/>
              <w:lang w:val="en-GB"/>
            </w:rPr>
            <w:t>Internet</w:t>
          </w:r>
          <w:r w:rsidRPr="002474E1">
            <w:rPr>
              <w:noProof/>
              <w:sz w:val="14"/>
              <w:szCs w:val="14"/>
              <w:lang w:val="en-GB"/>
            </w:rPr>
            <w:tab/>
            <w:t>www.emva.org</w:t>
          </w:r>
        </w:p>
      </w:tc>
    </w:tr>
  </w:tbl>
  <w:p w:rsidR="003A1B4C" w:rsidRPr="000777AE" w:rsidRDefault="003A1B4C" w:rsidP="003A1B4C">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1D9" w:rsidRPr="00113CBB" w:rsidRDefault="00480CB9" w:rsidP="00480CB9">
    <w:pPr>
      <w:pStyle w:val="Fuzeile"/>
      <w:tabs>
        <w:tab w:val="clear" w:pos="9072"/>
        <w:tab w:val="right" w:pos="9498"/>
      </w:tabs>
      <w:jc w:val="center"/>
      <w:rPr>
        <w:sz w:val="20"/>
        <w:szCs w:val="20"/>
      </w:rPr>
    </w:pPr>
    <w:r>
      <w:tab/>
    </w:r>
    <w:r>
      <w:tab/>
    </w:r>
    <w:r w:rsidRPr="00113CBB">
      <w:rPr>
        <w:sz w:val="20"/>
        <w:szCs w:val="20"/>
      </w:rPr>
      <w:t>-</w:t>
    </w:r>
    <w:r w:rsidR="002338FF" w:rsidRPr="00113CBB">
      <w:rPr>
        <w:sz w:val="20"/>
        <w:szCs w:val="20"/>
      </w:rPr>
      <w:fldChar w:fldCharType="begin"/>
    </w:r>
    <w:r w:rsidRPr="00113CBB">
      <w:rPr>
        <w:sz w:val="20"/>
        <w:szCs w:val="20"/>
      </w:rPr>
      <w:instrText xml:space="preserve"> PAGE   \* MERGEFORMAT </w:instrText>
    </w:r>
    <w:r w:rsidR="002338FF" w:rsidRPr="00113CBB">
      <w:rPr>
        <w:sz w:val="20"/>
        <w:szCs w:val="20"/>
      </w:rPr>
      <w:fldChar w:fldCharType="separate"/>
    </w:r>
    <w:r w:rsidR="0076683D">
      <w:rPr>
        <w:noProof/>
        <w:sz w:val="20"/>
        <w:szCs w:val="20"/>
      </w:rPr>
      <w:t>2</w:t>
    </w:r>
    <w:r w:rsidR="002338FF"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22D" w:rsidRDefault="00C8022D">
      <w:r>
        <w:separator/>
      </w:r>
    </w:p>
  </w:footnote>
  <w:footnote w:type="continuationSeparator" w:id="0">
    <w:p w:rsidR="00C8022D" w:rsidRDefault="00C802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AE" w:rsidRDefault="000777AE" w:rsidP="000777AE">
    <w:pPr>
      <w:pStyle w:val="Kopfzeile"/>
    </w:pPr>
    <w:r w:rsidRPr="009B0BC7">
      <w:rPr>
        <w:noProof/>
        <w:lang w:bidi="ar-SA"/>
      </w:rPr>
      <w:drawing>
        <wp:anchor distT="0" distB="0" distL="114300" distR="114300" simplePos="0" relativeHeight="251662336" behindDoc="1" locked="0" layoutInCell="1" allowOverlap="1" wp14:anchorId="3D61AC74" wp14:editId="6721A984">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rsidR="000777AE" w:rsidRDefault="000777AE">
    <w:pPr>
      <w:pStyle w:val="Kopfzeile"/>
    </w:pPr>
  </w:p>
  <w:p w:rsidR="000777AE" w:rsidRDefault="000777AE">
    <w:pPr>
      <w:pStyle w:val="Kopfzeile"/>
    </w:pPr>
  </w:p>
  <w:p w:rsidR="000777AE" w:rsidRDefault="000777AE">
    <w:pPr>
      <w:pStyle w:val="Kopfzeile"/>
    </w:pPr>
  </w:p>
  <w:p w:rsidR="000777AE" w:rsidRDefault="000777AE"/>
  <w:p w:rsidR="000777AE" w:rsidRDefault="000777AE"/>
  <w:p w:rsidR="000777AE" w:rsidRPr="000777AE" w:rsidRDefault="000777AE">
    <w:pPr>
      <w:rPr>
        <w:sz w:val="14"/>
        <w:szCs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DED" w:rsidRDefault="00471DE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1D9" w:rsidRDefault="00480CB9">
    <w:pPr>
      <w:pStyle w:val="Kopfzeile"/>
    </w:pPr>
    <w:r w:rsidRPr="00480CB9">
      <w:rPr>
        <w:noProof/>
        <w:lang w:bidi="ar-SA"/>
      </w:rPr>
      <w:drawing>
        <wp:anchor distT="0" distB="0" distL="114300" distR="114300" simplePos="0" relativeHeight="251660288" behindDoc="1" locked="0" layoutInCell="1" allowOverlap="1" wp14:anchorId="4D312B6F" wp14:editId="725C11F2">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DED" w:rsidRDefault="00471DE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F73718"/>
    <w:multiLevelType w:val="multilevel"/>
    <w:tmpl w:val="C52C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CB5E2F"/>
    <w:multiLevelType w:val="hybridMultilevel"/>
    <w:tmpl w:val="8D36D4E4"/>
    <w:lvl w:ilvl="0" w:tplc="0407000B">
      <w:start w:val="1"/>
      <w:numFmt w:val="bullet"/>
      <w:lvlText w:val=""/>
      <w:lvlJc w:val="left"/>
      <w:pPr>
        <w:ind w:left="1065" w:hanging="705"/>
      </w:pPr>
      <w:rPr>
        <w:rFonts w:ascii="Wingdings" w:hAnsi="Wingding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nning Staerk">
    <w15:presenceInfo w15:providerId="None" w15:userId="Henning Stae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01E0C"/>
    <w:rsid w:val="000116B1"/>
    <w:rsid w:val="0002179E"/>
    <w:rsid w:val="00024F60"/>
    <w:rsid w:val="00027E31"/>
    <w:rsid w:val="00032F04"/>
    <w:rsid w:val="00033BC3"/>
    <w:rsid w:val="00040996"/>
    <w:rsid w:val="000423B6"/>
    <w:rsid w:val="00043DFB"/>
    <w:rsid w:val="00047E5F"/>
    <w:rsid w:val="00050242"/>
    <w:rsid w:val="00054DB2"/>
    <w:rsid w:val="00062978"/>
    <w:rsid w:val="00064BAC"/>
    <w:rsid w:val="0006661E"/>
    <w:rsid w:val="00074AB5"/>
    <w:rsid w:val="000777AE"/>
    <w:rsid w:val="00085A99"/>
    <w:rsid w:val="000918A1"/>
    <w:rsid w:val="00093E23"/>
    <w:rsid w:val="00095663"/>
    <w:rsid w:val="000B2A3C"/>
    <w:rsid w:val="000C15CE"/>
    <w:rsid w:val="000C56F6"/>
    <w:rsid w:val="000E4417"/>
    <w:rsid w:val="000E7E02"/>
    <w:rsid w:val="00100A4B"/>
    <w:rsid w:val="00101613"/>
    <w:rsid w:val="00103033"/>
    <w:rsid w:val="00113CBB"/>
    <w:rsid w:val="00115DB0"/>
    <w:rsid w:val="00116B03"/>
    <w:rsid w:val="0012353E"/>
    <w:rsid w:val="00132F89"/>
    <w:rsid w:val="0014044D"/>
    <w:rsid w:val="00142507"/>
    <w:rsid w:val="00155476"/>
    <w:rsid w:val="00161097"/>
    <w:rsid w:val="001634DA"/>
    <w:rsid w:val="00164EF7"/>
    <w:rsid w:val="001712EB"/>
    <w:rsid w:val="0017258C"/>
    <w:rsid w:val="00174DB8"/>
    <w:rsid w:val="00192F4F"/>
    <w:rsid w:val="0019649F"/>
    <w:rsid w:val="001A1EEC"/>
    <w:rsid w:val="001B374E"/>
    <w:rsid w:val="001B7B87"/>
    <w:rsid w:val="001C4426"/>
    <w:rsid w:val="001D3720"/>
    <w:rsid w:val="001E0538"/>
    <w:rsid w:val="001E159D"/>
    <w:rsid w:val="001E2C9C"/>
    <w:rsid w:val="001E7A7C"/>
    <w:rsid w:val="001F3E4C"/>
    <w:rsid w:val="001F4805"/>
    <w:rsid w:val="001F6296"/>
    <w:rsid w:val="00203D84"/>
    <w:rsid w:val="00203E5C"/>
    <w:rsid w:val="002338FF"/>
    <w:rsid w:val="00241492"/>
    <w:rsid w:val="0025123B"/>
    <w:rsid w:val="0025246A"/>
    <w:rsid w:val="002526B5"/>
    <w:rsid w:val="00254203"/>
    <w:rsid w:val="00262A84"/>
    <w:rsid w:val="002630E7"/>
    <w:rsid w:val="00267826"/>
    <w:rsid w:val="00271301"/>
    <w:rsid w:val="00274268"/>
    <w:rsid w:val="00281661"/>
    <w:rsid w:val="00281D9C"/>
    <w:rsid w:val="00283AB4"/>
    <w:rsid w:val="00292AC2"/>
    <w:rsid w:val="002A32B1"/>
    <w:rsid w:val="002A72B7"/>
    <w:rsid w:val="002B1D74"/>
    <w:rsid w:val="002B6F7E"/>
    <w:rsid w:val="002D271C"/>
    <w:rsid w:val="002D58B4"/>
    <w:rsid w:val="002E2F2A"/>
    <w:rsid w:val="002E3A3F"/>
    <w:rsid w:val="002E4EEC"/>
    <w:rsid w:val="002E766A"/>
    <w:rsid w:val="002F6435"/>
    <w:rsid w:val="003018C0"/>
    <w:rsid w:val="00316675"/>
    <w:rsid w:val="00316EDE"/>
    <w:rsid w:val="003279CF"/>
    <w:rsid w:val="003308F4"/>
    <w:rsid w:val="00343D77"/>
    <w:rsid w:val="00343E88"/>
    <w:rsid w:val="00355531"/>
    <w:rsid w:val="00356ABF"/>
    <w:rsid w:val="003573B1"/>
    <w:rsid w:val="003631C3"/>
    <w:rsid w:val="00366E6B"/>
    <w:rsid w:val="00384570"/>
    <w:rsid w:val="00390A65"/>
    <w:rsid w:val="003937E4"/>
    <w:rsid w:val="00395E63"/>
    <w:rsid w:val="003A1B4C"/>
    <w:rsid w:val="003A328A"/>
    <w:rsid w:val="003C288D"/>
    <w:rsid w:val="003C631B"/>
    <w:rsid w:val="003D12C9"/>
    <w:rsid w:val="003D2EF1"/>
    <w:rsid w:val="003E5F91"/>
    <w:rsid w:val="00410E7F"/>
    <w:rsid w:val="004343D9"/>
    <w:rsid w:val="00442F5F"/>
    <w:rsid w:val="00465908"/>
    <w:rsid w:val="00471DED"/>
    <w:rsid w:val="0047573C"/>
    <w:rsid w:val="00475AE0"/>
    <w:rsid w:val="00475D55"/>
    <w:rsid w:val="00480CB9"/>
    <w:rsid w:val="00480CFF"/>
    <w:rsid w:val="00480E17"/>
    <w:rsid w:val="0048511F"/>
    <w:rsid w:val="00485B24"/>
    <w:rsid w:val="004868B1"/>
    <w:rsid w:val="00491448"/>
    <w:rsid w:val="00497FE4"/>
    <w:rsid w:val="004A023A"/>
    <w:rsid w:val="004A0D63"/>
    <w:rsid w:val="004A423F"/>
    <w:rsid w:val="004A5ECB"/>
    <w:rsid w:val="004B0226"/>
    <w:rsid w:val="004C7786"/>
    <w:rsid w:val="004D358E"/>
    <w:rsid w:val="004E016D"/>
    <w:rsid w:val="004E44E2"/>
    <w:rsid w:val="004F3035"/>
    <w:rsid w:val="00501F11"/>
    <w:rsid w:val="0051117D"/>
    <w:rsid w:val="00523FC5"/>
    <w:rsid w:val="00526FCD"/>
    <w:rsid w:val="0053720C"/>
    <w:rsid w:val="00540FF4"/>
    <w:rsid w:val="005450BE"/>
    <w:rsid w:val="00554C82"/>
    <w:rsid w:val="00555C61"/>
    <w:rsid w:val="00555F07"/>
    <w:rsid w:val="00567AF4"/>
    <w:rsid w:val="00572C25"/>
    <w:rsid w:val="00575C57"/>
    <w:rsid w:val="00582A7C"/>
    <w:rsid w:val="00586D25"/>
    <w:rsid w:val="00590CD4"/>
    <w:rsid w:val="00594713"/>
    <w:rsid w:val="005A3DEA"/>
    <w:rsid w:val="005A4B20"/>
    <w:rsid w:val="005A63EC"/>
    <w:rsid w:val="005A6FC7"/>
    <w:rsid w:val="005B062C"/>
    <w:rsid w:val="005B3EC0"/>
    <w:rsid w:val="005B4AB1"/>
    <w:rsid w:val="005B5B98"/>
    <w:rsid w:val="005C0EB8"/>
    <w:rsid w:val="005C1BBE"/>
    <w:rsid w:val="005C3062"/>
    <w:rsid w:val="005D2D04"/>
    <w:rsid w:val="005D4274"/>
    <w:rsid w:val="005E1A12"/>
    <w:rsid w:val="005E21DF"/>
    <w:rsid w:val="005E4DDC"/>
    <w:rsid w:val="005E5FFD"/>
    <w:rsid w:val="005E6FBE"/>
    <w:rsid w:val="00613365"/>
    <w:rsid w:val="0061572C"/>
    <w:rsid w:val="0064676E"/>
    <w:rsid w:val="00655CFC"/>
    <w:rsid w:val="00662602"/>
    <w:rsid w:val="00667E0C"/>
    <w:rsid w:val="00683116"/>
    <w:rsid w:val="0068547C"/>
    <w:rsid w:val="0069091A"/>
    <w:rsid w:val="006A2666"/>
    <w:rsid w:val="006A5A62"/>
    <w:rsid w:val="006D2F69"/>
    <w:rsid w:val="006E5443"/>
    <w:rsid w:val="006F5871"/>
    <w:rsid w:val="0070422F"/>
    <w:rsid w:val="00706E09"/>
    <w:rsid w:val="00711667"/>
    <w:rsid w:val="00714368"/>
    <w:rsid w:val="00715B9D"/>
    <w:rsid w:val="0072457C"/>
    <w:rsid w:val="00727552"/>
    <w:rsid w:val="00734230"/>
    <w:rsid w:val="00745727"/>
    <w:rsid w:val="00754A98"/>
    <w:rsid w:val="00761FD2"/>
    <w:rsid w:val="00766002"/>
    <w:rsid w:val="007664CA"/>
    <w:rsid w:val="0076683D"/>
    <w:rsid w:val="00792090"/>
    <w:rsid w:val="007932C8"/>
    <w:rsid w:val="0079744F"/>
    <w:rsid w:val="007A6A9B"/>
    <w:rsid w:val="007A767D"/>
    <w:rsid w:val="007A79A7"/>
    <w:rsid w:val="007B082B"/>
    <w:rsid w:val="007B152B"/>
    <w:rsid w:val="007B622D"/>
    <w:rsid w:val="007C612E"/>
    <w:rsid w:val="007D16FF"/>
    <w:rsid w:val="007D2916"/>
    <w:rsid w:val="007D6464"/>
    <w:rsid w:val="007D6FB7"/>
    <w:rsid w:val="007E211A"/>
    <w:rsid w:val="007F450D"/>
    <w:rsid w:val="007F5C44"/>
    <w:rsid w:val="00801453"/>
    <w:rsid w:val="00801D43"/>
    <w:rsid w:val="00805A64"/>
    <w:rsid w:val="00816168"/>
    <w:rsid w:val="0082126F"/>
    <w:rsid w:val="00822DFC"/>
    <w:rsid w:val="0082421B"/>
    <w:rsid w:val="0083370B"/>
    <w:rsid w:val="00833984"/>
    <w:rsid w:val="00834194"/>
    <w:rsid w:val="0084448A"/>
    <w:rsid w:val="00847660"/>
    <w:rsid w:val="00847A0B"/>
    <w:rsid w:val="008542B8"/>
    <w:rsid w:val="00856ED9"/>
    <w:rsid w:val="00872B38"/>
    <w:rsid w:val="00887EFA"/>
    <w:rsid w:val="00895BC8"/>
    <w:rsid w:val="008A12C0"/>
    <w:rsid w:val="008A5B00"/>
    <w:rsid w:val="008C7D0D"/>
    <w:rsid w:val="008F303E"/>
    <w:rsid w:val="009011AC"/>
    <w:rsid w:val="009017F8"/>
    <w:rsid w:val="00903895"/>
    <w:rsid w:val="00905A36"/>
    <w:rsid w:val="00920095"/>
    <w:rsid w:val="00927AA7"/>
    <w:rsid w:val="00930B56"/>
    <w:rsid w:val="00946BD3"/>
    <w:rsid w:val="009677C1"/>
    <w:rsid w:val="009708C8"/>
    <w:rsid w:val="00980BF3"/>
    <w:rsid w:val="00981278"/>
    <w:rsid w:val="00984449"/>
    <w:rsid w:val="00984E90"/>
    <w:rsid w:val="0098537D"/>
    <w:rsid w:val="00991A0A"/>
    <w:rsid w:val="00996CCF"/>
    <w:rsid w:val="009972E3"/>
    <w:rsid w:val="00997D8F"/>
    <w:rsid w:val="009A15AD"/>
    <w:rsid w:val="009B0BC7"/>
    <w:rsid w:val="009B18B7"/>
    <w:rsid w:val="009C5C41"/>
    <w:rsid w:val="009C5D07"/>
    <w:rsid w:val="009D690D"/>
    <w:rsid w:val="009F17F4"/>
    <w:rsid w:val="00A24B70"/>
    <w:rsid w:val="00A2681D"/>
    <w:rsid w:val="00A345B9"/>
    <w:rsid w:val="00A4348A"/>
    <w:rsid w:val="00A62906"/>
    <w:rsid w:val="00A673EF"/>
    <w:rsid w:val="00A749FA"/>
    <w:rsid w:val="00A80CE3"/>
    <w:rsid w:val="00A9664F"/>
    <w:rsid w:val="00A97A3F"/>
    <w:rsid w:val="00AA6FA4"/>
    <w:rsid w:val="00AB07E3"/>
    <w:rsid w:val="00AB0A47"/>
    <w:rsid w:val="00AB0D76"/>
    <w:rsid w:val="00AB32C2"/>
    <w:rsid w:val="00AB4176"/>
    <w:rsid w:val="00AC578E"/>
    <w:rsid w:val="00AD1A62"/>
    <w:rsid w:val="00AD417D"/>
    <w:rsid w:val="00AF5956"/>
    <w:rsid w:val="00B053AE"/>
    <w:rsid w:val="00B06CFC"/>
    <w:rsid w:val="00B11F8E"/>
    <w:rsid w:val="00B17439"/>
    <w:rsid w:val="00B178BC"/>
    <w:rsid w:val="00B25E86"/>
    <w:rsid w:val="00B41FBF"/>
    <w:rsid w:val="00B50EFF"/>
    <w:rsid w:val="00B610CC"/>
    <w:rsid w:val="00B67E29"/>
    <w:rsid w:val="00B732A0"/>
    <w:rsid w:val="00B80A13"/>
    <w:rsid w:val="00B878DB"/>
    <w:rsid w:val="00B97CD7"/>
    <w:rsid w:val="00BA4ECB"/>
    <w:rsid w:val="00BB58C1"/>
    <w:rsid w:val="00BC5860"/>
    <w:rsid w:val="00BC635C"/>
    <w:rsid w:val="00BC6A3E"/>
    <w:rsid w:val="00BD18F3"/>
    <w:rsid w:val="00BD4416"/>
    <w:rsid w:val="00BD6FFD"/>
    <w:rsid w:val="00BE3783"/>
    <w:rsid w:val="00BF1858"/>
    <w:rsid w:val="00BF3085"/>
    <w:rsid w:val="00BF661B"/>
    <w:rsid w:val="00C0149D"/>
    <w:rsid w:val="00C12E77"/>
    <w:rsid w:val="00C15484"/>
    <w:rsid w:val="00C17BF4"/>
    <w:rsid w:val="00C22D43"/>
    <w:rsid w:val="00C25CBF"/>
    <w:rsid w:val="00C30238"/>
    <w:rsid w:val="00C36095"/>
    <w:rsid w:val="00C52E1C"/>
    <w:rsid w:val="00C56ED1"/>
    <w:rsid w:val="00C64E00"/>
    <w:rsid w:val="00C8022D"/>
    <w:rsid w:val="00C84EA8"/>
    <w:rsid w:val="00C90480"/>
    <w:rsid w:val="00C93446"/>
    <w:rsid w:val="00CA0989"/>
    <w:rsid w:val="00CA67FA"/>
    <w:rsid w:val="00CA771B"/>
    <w:rsid w:val="00CB2518"/>
    <w:rsid w:val="00CC3B37"/>
    <w:rsid w:val="00CC4C9C"/>
    <w:rsid w:val="00CE10A0"/>
    <w:rsid w:val="00D20723"/>
    <w:rsid w:val="00D30B6F"/>
    <w:rsid w:val="00D43198"/>
    <w:rsid w:val="00D461D9"/>
    <w:rsid w:val="00D52A40"/>
    <w:rsid w:val="00D57E1C"/>
    <w:rsid w:val="00D6630F"/>
    <w:rsid w:val="00D6686E"/>
    <w:rsid w:val="00D83812"/>
    <w:rsid w:val="00D91141"/>
    <w:rsid w:val="00DA3D12"/>
    <w:rsid w:val="00DB387B"/>
    <w:rsid w:val="00DC148D"/>
    <w:rsid w:val="00DC26B0"/>
    <w:rsid w:val="00DC6866"/>
    <w:rsid w:val="00DE5B53"/>
    <w:rsid w:val="00DE6DB4"/>
    <w:rsid w:val="00DF34DF"/>
    <w:rsid w:val="00E0031C"/>
    <w:rsid w:val="00E03712"/>
    <w:rsid w:val="00E16DEB"/>
    <w:rsid w:val="00E225AE"/>
    <w:rsid w:val="00E31934"/>
    <w:rsid w:val="00E35CE2"/>
    <w:rsid w:val="00E5302A"/>
    <w:rsid w:val="00E56CD6"/>
    <w:rsid w:val="00E66966"/>
    <w:rsid w:val="00E67D72"/>
    <w:rsid w:val="00E70651"/>
    <w:rsid w:val="00E72E27"/>
    <w:rsid w:val="00E749C6"/>
    <w:rsid w:val="00E848BB"/>
    <w:rsid w:val="00E93BD8"/>
    <w:rsid w:val="00EA1E5B"/>
    <w:rsid w:val="00EA437B"/>
    <w:rsid w:val="00EA60EF"/>
    <w:rsid w:val="00EB2D53"/>
    <w:rsid w:val="00EC0776"/>
    <w:rsid w:val="00EC0804"/>
    <w:rsid w:val="00ED650C"/>
    <w:rsid w:val="00ED6F32"/>
    <w:rsid w:val="00EE4F5B"/>
    <w:rsid w:val="00EF5EC7"/>
    <w:rsid w:val="00F07231"/>
    <w:rsid w:val="00F10D82"/>
    <w:rsid w:val="00F23D74"/>
    <w:rsid w:val="00F309C7"/>
    <w:rsid w:val="00F327C2"/>
    <w:rsid w:val="00F450D7"/>
    <w:rsid w:val="00F551B4"/>
    <w:rsid w:val="00F56319"/>
    <w:rsid w:val="00F56538"/>
    <w:rsid w:val="00F6247C"/>
    <w:rsid w:val="00F646B2"/>
    <w:rsid w:val="00F649B7"/>
    <w:rsid w:val="00F67718"/>
    <w:rsid w:val="00F90F8A"/>
    <w:rsid w:val="00FA1F36"/>
    <w:rsid w:val="00FD358F"/>
    <w:rsid w:val="00FD597C"/>
    <w:rsid w:val="00FD7BDD"/>
    <w:rsid w:val="00FE7030"/>
    <w:rsid w:val="00FF2B1C"/>
    <w:rsid w:val="00FF7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C4C9C"/>
    <w:pPr>
      <w:ind w:left="720"/>
      <w:contextualSpacing/>
    </w:pPr>
    <w:rPr>
      <w:szCs w:val="28"/>
    </w:rPr>
  </w:style>
  <w:style w:type="character" w:styleId="BesuchterHyperlink">
    <w:name w:val="FollowedHyperlink"/>
    <w:basedOn w:val="Absatz-Standardschriftart"/>
    <w:semiHidden/>
    <w:unhideWhenUsed/>
    <w:rsid w:val="00946BD3"/>
    <w:rPr>
      <w:color w:val="800080" w:themeColor="followedHyperlink"/>
      <w:u w:val="single"/>
    </w:rPr>
  </w:style>
  <w:style w:type="paragraph" w:styleId="berarbeitung">
    <w:name w:val="Revision"/>
    <w:hidden/>
    <w:uiPriority w:val="99"/>
    <w:semiHidden/>
    <w:rsid w:val="00805A64"/>
    <w:rPr>
      <w:rFonts w:ascii="Arial" w:hAnsi="Arial" w:cs="Vrinda"/>
      <w:sz w:val="22"/>
      <w:szCs w:val="28"/>
      <w:lang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C4C9C"/>
    <w:pPr>
      <w:ind w:left="720"/>
      <w:contextualSpacing/>
    </w:pPr>
    <w:rPr>
      <w:szCs w:val="28"/>
    </w:rPr>
  </w:style>
  <w:style w:type="character" w:styleId="BesuchterHyperlink">
    <w:name w:val="FollowedHyperlink"/>
    <w:basedOn w:val="Absatz-Standardschriftart"/>
    <w:semiHidden/>
    <w:unhideWhenUsed/>
    <w:rsid w:val="00946BD3"/>
    <w:rPr>
      <w:color w:val="800080" w:themeColor="followedHyperlink"/>
      <w:u w:val="single"/>
    </w:rPr>
  </w:style>
  <w:style w:type="paragraph" w:styleId="berarbeitung">
    <w:name w:val="Revision"/>
    <w:hidden/>
    <w:uiPriority w:val="99"/>
    <w:semiHidden/>
    <w:rsid w:val="00805A64"/>
    <w:rPr>
      <w:rFonts w:ascii="Arial" w:hAnsi="Arial" w:cs="Vrinda"/>
      <w:sz w:val="22"/>
      <w:szCs w:val="28"/>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mvf-2019.emva.b2match.io/" TargetMode="Externa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submission.emva-forum.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ress@emva.org" TargetMode="External"/><Relationship Id="rId14" Type="http://schemas.openxmlformats.org/officeDocument/2006/relationships/hyperlink" Target="mailto:info@emva-forum.org"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0340C9-A8E0-4CA5-909F-6A9ACBA08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2</Pages>
  <Words>433</Words>
  <Characters>3101</Characters>
  <Application>Microsoft Office Word</Application>
  <DocSecurity>0</DocSecurity>
  <Lines>41</Lines>
  <Paragraphs>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VDMA</Company>
  <LinksUpToDate>false</LinksUpToDate>
  <CharactersWithSpaces>3525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3</cp:revision>
  <cp:lastPrinted>2019-04-12T11:30:00Z</cp:lastPrinted>
  <dcterms:created xsi:type="dcterms:W3CDTF">2019-04-12T11:30:00Z</dcterms:created>
  <dcterms:modified xsi:type="dcterms:W3CDTF">2019-04-12T11:31:00Z</dcterms:modified>
</cp:coreProperties>
</file>